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682" w:rsidRPr="006C4682" w:rsidRDefault="00097561" w:rsidP="00097561">
      <w:pPr>
        <w:shd w:val="clear" w:color="auto" w:fill="FFFFFF"/>
        <w:spacing w:after="240" w:line="240" w:lineRule="auto"/>
        <w:jc w:val="center"/>
        <w:outlineLvl w:val="3"/>
        <w:rPr>
          <w:rFonts w:ascii="Arial" w:eastAsia="Times New Roman" w:hAnsi="Arial" w:cs="Arial"/>
          <w:b/>
          <w:bCs/>
          <w:color w:val="585858"/>
          <w:sz w:val="28"/>
          <w:szCs w:val="28"/>
        </w:rPr>
      </w:pPr>
      <w:r>
        <w:rPr>
          <w:rFonts w:ascii="Arial" w:eastAsia="Times New Roman" w:hAnsi="Arial" w:cs="Arial"/>
          <w:b/>
          <w:bCs/>
          <w:color w:val="585858"/>
          <w:sz w:val="28"/>
          <w:szCs w:val="28"/>
        </w:rPr>
        <w:t xml:space="preserve">Information specific to </w:t>
      </w:r>
      <w:proofErr w:type="spellStart"/>
      <w:r w:rsidR="006C4682" w:rsidRPr="006C4682">
        <w:rPr>
          <w:rFonts w:ascii="Arial" w:eastAsia="Times New Roman" w:hAnsi="Arial" w:cs="Arial"/>
          <w:b/>
          <w:bCs/>
          <w:color w:val="585858"/>
          <w:sz w:val="28"/>
          <w:szCs w:val="28"/>
        </w:rPr>
        <w:t>Malarone</w:t>
      </w:r>
      <w:proofErr w:type="spellEnd"/>
      <w:r w:rsidR="006C4682" w:rsidRPr="006C4682">
        <w:rPr>
          <w:rFonts w:ascii="Arial" w:eastAsia="Times New Roman" w:hAnsi="Arial" w:cs="Arial"/>
          <w:b/>
          <w:bCs/>
          <w:color w:val="585858"/>
          <w:sz w:val="28"/>
          <w:szCs w:val="28"/>
        </w:rPr>
        <w:t xml:space="preserve"> tablets when used </w:t>
      </w:r>
      <w:r>
        <w:rPr>
          <w:rFonts w:ascii="Arial" w:eastAsia="Times New Roman" w:hAnsi="Arial" w:cs="Arial"/>
          <w:b/>
          <w:bCs/>
          <w:color w:val="585858"/>
          <w:sz w:val="28"/>
          <w:szCs w:val="28"/>
        </w:rPr>
        <w:t>to prevent</w:t>
      </w:r>
      <w:r w:rsidR="006C4682" w:rsidRPr="006C4682">
        <w:rPr>
          <w:rFonts w:ascii="Arial" w:eastAsia="Times New Roman" w:hAnsi="Arial" w:cs="Arial"/>
          <w:b/>
          <w:bCs/>
          <w:color w:val="585858"/>
          <w:sz w:val="28"/>
          <w:szCs w:val="28"/>
        </w:rPr>
        <w:t xml:space="preserve"> malaria.</w:t>
      </w:r>
    </w:p>
    <w:p w:rsidR="006C4682" w:rsidRPr="006C4682" w:rsidRDefault="006C4682" w:rsidP="006C4682">
      <w:pPr>
        <w:shd w:val="clear" w:color="auto" w:fill="FFFFFF"/>
        <w:spacing w:after="0" w:line="336" w:lineRule="atLeast"/>
        <w:rPr>
          <w:rFonts w:ascii="Arial" w:eastAsia="Times New Roman" w:hAnsi="Arial" w:cs="Arial"/>
          <w:color w:val="585858"/>
          <w:sz w:val="20"/>
          <w:szCs w:val="20"/>
        </w:rPr>
      </w:pPr>
      <w:proofErr w:type="spellStart"/>
      <w:r w:rsidRPr="006C4682">
        <w:rPr>
          <w:rFonts w:ascii="Arial" w:eastAsia="Times New Roman" w:hAnsi="Arial" w:cs="Arial"/>
          <w:color w:val="585858"/>
          <w:sz w:val="20"/>
          <w:szCs w:val="20"/>
        </w:rPr>
        <w:t>Malarone</w:t>
      </w:r>
      <w:proofErr w:type="spellEnd"/>
      <w:r w:rsidRPr="006C4682">
        <w:rPr>
          <w:rFonts w:ascii="Arial" w:eastAsia="Times New Roman" w:hAnsi="Arial" w:cs="Arial"/>
          <w:color w:val="585858"/>
          <w:sz w:val="20"/>
          <w:szCs w:val="20"/>
        </w:rPr>
        <w:t xml:space="preserve"> contains two medicines - </w:t>
      </w:r>
      <w:proofErr w:type="spellStart"/>
      <w:r w:rsidRPr="006C4682">
        <w:rPr>
          <w:rFonts w:ascii="Arial" w:eastAsia="Times New Roman" w:hAnsi="Arial" w:cs="Arial"/>
          <w:color w:val="585858"/>
          <w:sz w:val="20"/>
          <w:szCs w:val="20"/>
        </w:rPr>
        <w:t>atovaquone</w:t>
      </w:r>
      <w:proofErr w:type="spellEnd"/>
      <w:r w:rsidRPr="006C4682">
        <w:rPr>
          <w:rFonts w:ascii="Arial" w:eastAsia="Times New Roman" w:hAnsi="Arial" w:cs="Arial"/>
          <w:color w:val="585858"/>
          <w:sz w:val="20"/>
          <w:szCs w:val="20"/>
        </w:rPr>
        <w:t xml:space="preserve"> and </w:t>
      </w:r>
      <w:proofErr w:type="spellStart"/>
      <w:r w:rsidRPr="006C4682">
        <w:rPr>
          <w:rFonts w:ascii="Arial" w:eastAsia="Times New Roman" w:hAnsi="Arial" w:cs="Arial"/>
          <w:color w:val="585858"/>
          <w:sz w:val="20"/>
          <w:szCs w:val="20"/>
        </w:rPr>
        <w:t>proguanil</w:t>
      </w:r>
      <w:proofErr w:type="spellEnd"/>
      <w:r w:rsidRPr="006C4682">
        <w:rPr>
          <w:rFonts w:ascii="Arial" w:eastAsia="Times New Roman" w:hAnsi="Arial" w:cs="Arial"/>
          <w:color w:val="585858"/>
          <w:sz w:val="20"/>
          <w:szCs w:val="20"/>
        </w:rPr>
        <w:t xml:space="preserve"> hydrochloride. It is used to prevent or treat certain types of malaria. It works by killing the parasites that cause malaria. It is used to prevent malaria in people who are in areas where there is an increased risk of getting malaria.</w:t>
      </w:r>
    </w:p>
    <w:p w:rsidR="006C4682" w:rsidRPr="006C4682" w:rsidRDefault="006C4682" w:rsidP="006C4682">
      <w:pPr>
        <w:shd w:val="clear" w:color="auto" w:fill="FFFFFF"/>
        <w:spacing w:after="0" w:line="336" w:lineRule="atLeast"/>
        <w:rPr>
          <w:rFonts w:ascii="Arial" w:eastAsia="Times New Roman" w:hAnsi="Arial" w:cs="Arial"/>
          <w:color w:val="585858"/>
          <w:sz w:val="20"/>
          <w:szCs w:val="20"/>
        </w:rPr>
      </w:pPr>
      <w:r w:rsidRPr="006C4682">
        <w:rPr>
          <w:rFonts w:ascii="Arial" w:eastAsia="Times New Roman" w:hAnsi="Arial" w:cs="Arial"/>
          <w:color w:val="585858"/>
          <w:sz w:val="20"/>
          <w:szCs w:val="20"/>
        </w:rPr>
        <w:t xml:space="preserve">Other information about </w:t>
      </w:r>
      <w:proofErr w:type="spellStart"/>
      <w:r w:rsidRPr="006C4682">
        <w:rPr>
          <w:rFonts w:ascii="Arial" w:eastAsia="Times New Roman" w:hAnsi="Arial" w:cs="Arial"/>
          <w:color w:val="585858"/>
          <w:sz w:val="20"/>
          <w:szCs w:val="20"/>
        </w:rPr>
        <w:t>Malarone</w:t>
      </w:r>
      <w:proofErr w:type="spellEnd"/>
      <w:r w:rsidRPr="006C4682">
        <w:rPr>
          <w:rFonts w:ascii="Arial" w:eastAsia="Times New Roman" w:hAnsi="Arial" w:cs="Arial"/>
          <w:color w:val="585858"/>
          <w:sz w:val="20"/>
          <w:szCs w:val="20"/>
        </w:rPr>
        <w:t>:</w:t>
      </w:r>
    </w:p>
    <w:p w:rsidR="006C4682" w:rsidRPr="006C4682" w:rsidRDefault="006C4682" w:rsidP="006C4682">
      <w:pPr>
        <w:numPr>
          <w:ilvl w:val="0"/>
          <w:numId w:val="1"/>
        </w:numPr>
        <w:shd w:val="clear" w:color="auto" w:fill="FFFFFF"/>
        <w:spacing w:before="72" w:after="72" w:line="336" w:lineRule="atLeast"/>
        <w:ind w:left="480" w:right="480"/>
        <w:rPr>
          <w:rFonts w:ascii="Arial" w:eastAsia="Times New Roman" w:hAnsi="Arial" w:cs="Arial"/>
          <w:color w:val="585858"/>
          <w:sz w:val="20"/>
          <w:szCs w:val="20"/>
        </w:rPr>
      </w:pPr>
      <w:r>
        <w:rPr>
          <w:rFonts w:ascii="Arial" w:eastAsia="Times New Roman" w:hAnsi="Arial" w:cs="Arial"/>
          <w:color w:val="585858"/>
          <w:sz w:val="20"/>
          <w:szCs w:val="20"/>
        </w:rPr>
        <w:t>T</w:t>
      </w:r>
      <w:r w:rsidRPr="006C4682">
        <w:rPr>
          <w:rFonts w:ascii="Arial" w:eastAsia="Times New Roman" w:hAnsi="Arial" w:cs="Arial"/>
          <w:color w:val="585858"/>
          <w:sz w:val="20"/>
          <w:szCs w:val="20"/>
        </w:rPr>
        <w:t xml:space="preserve">his medicine should only be used when you are travelling to an area where malaria is present. You must take it each day starting one or two days before you start travelling and each day while you are in the area where malaria is present. You must also take it for seven days after you leave the area. If you will need to take </w:t>
      </w:r>
      <w:proofErr w:type="spellStart"/>
      <w:r w:rsidRPr="006C4682">
        <w:rPr>
          <w:rFonts w:ascii="Arial" w:eastAsia="Times New Roman" w:hAnsi="Arial" w:cs="Arial"/>
          <w:color w:val="585858"/>
          <w:sz w:val="20"/>
          <w:szCs w:val="20"/>
        </w:rPr>
        <w:t>Malarone</w:t>
      </w:r>
      <w:proofErr w:type="spellEnd"/>
      <w:r w:rsidRPr="006C4682">
        <w:rPr>
          <w:rFonts w:ascii="Arial" w:eastAsia="Times New Roman" w:hAnsi="Arial" w:cs="Arial"/>
          <w:color w:val="585858"/>
          <w:sz w:val="20"/>
          <w:szCs w:val="20"/>
        </w:rPr>
        <w:t xml:space="preserve"> for longer than 84 days in total (12 weeks), this medicine may not be appropriate for you</w:t>
      </w:r>
    </w:p>
    <w:p w:rsidR="006C4682" w:rsidRDefault="006C4682" w:rsidP="006C4682">
      <w:pPr>
        <w:shd w:val="clear" w:color="auto" w:fill="FFFFFF"/>
        <w:spacing w:after="0" w:line="336" w:lineRule="atLeast"/>
        <w:rPr>
          <w:rFonts w:ascii="Arial" w:eastAsia="Times New Roman" w:hAnsi="Arial" w:cs="Arial"/>
          <w:color w:val="585858"/>
          <w:sz w:val="20"/>
          <w:szCs w:val="20"/>
        </w:rPr>
      </w:pPr>
      <w:r w:rsidRPr="006C4682">
        <w:rPr>
          <w:rFonts w:ascii="Arial" w:eastAsia="Times New Roman" w:hAnsi="Arial" w:cs="Arial"/>
          <w:color w:val="585858"/>
          <w:sz w:val="20"/>
          <w:szCs w:val="20"/>
        </w:rPr>
        <w:t>If you feel that the medicine is making you unwell or you do not think it is worki</w:t>
      </w:r>
      <w:r w:rsidR="00097561">
        <w:rPr>
          <w:rFonts w:ascii="Arial" w:eastAsia="Times New Roman" w:hAnsi="Arial" w:cs="Arial"/>
          <w:color w:val="585858"/>
          <w:sz w:val="20"/>
          <w:szCs w:val="20"/>
        </w:rPr>
        <w:t>ng, then talk to your supervisor or medical professional</w:t>
      </w:r>
      <w:r w:rsidRPr="006C4682">
        <w:rPr>
          <w:rFonts w:ascii="Arial" w:eastAsia="Times New Roman" w:hAnsi="Arial" w:cs="Arial"/>
          <w:color w:val="585858"/>
          <w:sz w:val="20"/>
          <w:szCs w:val="20"/>
        </w:rPr>
        <w:t>.</w:t>
      </w:r>
    </w:p>
    <w:p w:rsidR="00662E64" w:rsidRDefault="00662E64" w:rsidP="006C4682">
      <w:pPr>
        <w:shd w:val="clear" w:color="auto" w:fill="FFFFFF"/>
        <w:spacing w:after="0" w:line="336" w:lineRule="atLeast"/>
        <w:rPr>
          <w:rFonts w:ascii="Arial" w:eastAsia="Times New Roman" w:hAnsi="Arial" w:cs="Arial"/>
          <w:color w:val="585858"/>
          <w:sz w:val="20"/>
          <w:szCs w:val="20"/>
        </w:rPr>
      </w:pPr>
    </w:p>
    <w:p w:rsidR="00662E64" w:rsidRPr="00662E64" w:rsidRDefault="00662E64" w:rsidP="00662E64">
      <w:pPr>
        <w:spacing w:before="96" w:after="240" w:line="240" w:lineRule="auto"/>
        <w:outlineLvl w:val="2"/>
        <w:rPr>
          <w:rFonts w:ascii="Arial" w:eastAsia="Times New Roman" w:hAnsi="Arial" w:cs="Arial"/>
          <w:b/>
          <w:bCs/>
          <w:color w:val="006699"/>
          <w:sz w:val="21"/>
          <w:szCs w:val="21"/>
        </w:rPr>
      </w:pPr>
      <w:r w:rsidRPr="00662E64">
        <w:rPr>
          <w:rFonts w:ascii="Arial" w:eastAsia="Times New Roman" w:hAnsi="Arial" w:cs="Arial"/>
          <w:b/>
          <w:bCs/>
          <w:color w:val="006699"/>
          <w:sz w:val="21"/>
          <w:szCs w:val="21"/>
        </w:rPr>
        <w:t xml:space="preserve">Who should not take </w:t>
      </w:r>
      <w:proofErr w:type="spellStart"/>
      <w:r w:rsidRPr="00662E64">
        <w:rPr>
          <w:rFonts w:ascii="Arial" w:eastAsia="Times New Roman" w:hAnsi="Arial" w:cs="Arial"/>
          <w:b/>
          <w:bCs/>
          <w:color w:val="006699"/>
          <w:sz w:val="21"/>
          <w:szCs w:val="21"/>
        </w:rPr>
        <w:t>Malarone</w:t>
      </w:r>
      <w:proofErr w:type="spellEnd"/>
      <w:r w:rsidRPr="00662E64">
        <w:rPr>
          <w:rFonts w:ascii="Arial" w:eastAsia="Times New Roman" w:hAnsi="Arial" w:cs="Arial"/>
          <w:b/>
          <w:bCs/>
          <w:color w:val="006699"/>
          <w:sz w:val="21"/>
          <w:szCs w:val="21"/>
        </w:rPr>
        <w:t xml:space="preserve"> oral?</w:t>
      </w:r>
      <w:bookmarkStart w:id="0" w:name="_GoBack"/>
      <w:bookmarkEnd w:id="0"/>
    </w:p>
    <w:p w:rsidR="00662E64" w:rsidRPr="00662E64" w:rsidRDefault="00662E64" w:rsidP="00662E64">
      <w:pPr>
        <w:shd w:val="clear" w:color="auto" w:fill="FFFFFF"/>
        <w:spacing w:before="100" w:beforeAutospacing="1" w:after="100" w:afterAutospacing="1" w:line="240" w:lineRule="auto"/>
        <w:rPr>
          <w:rFonts w:ascii="Arial" w:eastAsia="Times New Roman" w:hAnsi="Arial" w:cs="Arial"/>
          <w:color w:val="000000"/>
          <w:sz w:val="20"/>
          <w:szCs w:val="20"/>
        </w:rPr>
      </w:pPr>
      <w:r w:rsidRPr="00662E64">
        <w:rPr>
          <w:rFonts w:ascii="Arial" w:eastAsia="Times New Roman" w:hAnsi="Arial" w:cs="Arial"/>
          <w:color w:val="000000"/>
          <w:sz w:val="20"/>
          <w:szCs w:val="20"/>
        </w:rPr>
        <w:t xml:space="preserve">Check with your physician </w:t>
      </w:r>
      <w:r w:rsidR="00913EEE">
        <w:rPr>
          <w:rFonts w:ascii="Arial" w:eastAsia="Times New Roman" w:hAnsi="Arial" w:cs="Arial"/>
          <w:color w:val="000000"/>
          <w:sz w:val="20"/>
          <w:szCs w:val="20"/>
        </w:rPr>
        <w:t xml:space="preserve">before taking </w:t>
      </w:r>
      <w:proofErr w:type="spellStart"/>
      <w:r w:rsidR="00913EEE">
        <w:rPr>
          <w:rFonts w:ascii="Arial" w:eastAsia="Times New Roman" w:hAnsi="Arial" w:cs="Arial"/>
          <w:color w:val="000000"/>
          <w:sz w:val="20"/>
          <w:szCs w:val="20"/>
        </w:rPr>
        <w:t>Malarone</w:t>
      </w:r>
      <w:proofErr w:type="spellEnd"/>
      <w:r w:rsidR="00913EEE">
        <w:rPr>
          <w:rFonts w:ascii="Arial" w:eastAsia="Times New Roman" w:hAnsi="Arial" w:cs="Arial"/>
          <w:color w:val="000000"/>
          <w:sz w:val="20"/>
          <w:szCs w:val="20"/>
        </w:rPr>
        <w:t xml:space="preserve"> </w:t>
      </w:r>
      <w:r w:rsidRPr="00662E64">
        <w:rPr>
          <w:rFonts w:ascii="Arial" w:eastAsia="Times New Roman" w:hAnsi="Arial" w:cs="Arial"/>
          <w:color w:val="000000"/>
          <w:sz w:val="20"/>
          <w:szCs w:val="20"/>
        </w:rPr>
        <w:t>if you have any of the following:</w:t>
      </w:r>
    </w:p>
    <w:p w:rsidR="00662E64" w:rsidRPr="00662E64" w:rsidRDefault="00662E64" w:rsidP="00662E64">
      <w:pPr>
        <w:shd w:val="clear" w:color="auto" w:fill="FFFFFF"/>
        <w:spacing w:after="0" w:line="240" w:lineRule="auto"/>
        <w:rPr>
          <w:rFonts w:ascii="Arial" w:eastAsia="Times New Roman" w:hAnsi="Arial" w:cs="Arial"/>
          <w:color w:val="000000"/>
          <w:sz w:val="24"/>
          <w:szCs w:val="24"/>
        </w:rPr>
      </w:pPr>
      <w:r w:rsidRPr="00662E64">
        <w:rPr>
          <w:rFonts w:ascii="Arial" w:eastAsia="Times New Roman" w:hAnsi="Arial" w:cs="Arial"/>
          <w:color w:val="000000"/>
          <w:sz w:val="24"/>
          <w:szCs w:val="24"/>
        </w:rPr>
        <w:t>Liver Problems, Severe Liver Disease, Malabsorption, Serious Kidney Problems, Throwing Up, High Blood Sugar, Chronic Diarrhea, Anemia from Pyruvate Kinase and G6PD Deficiencies</w:t>
      </w:r>
    </w:p>
    <w:p w:rsidR="006C4682" w:rsidRPr="006C4682" w:rsidRDefault="006C4682" w:rsidP="006C4682">
      <w:pPr>
        <w:shd w:val="clear" w:color="auto" w:fill="FFFFFF"/>
        <w:spacing w:after="0" w:line="336" w:lineRule="atLeast"/>
        <w:rPr>
          <w:rFonts w:ascii="Arial" w:eastAsia="Times New Roman" w:hAnsi="Arial" w:cs="Arial"/>
          <w:color w:val="585858"/>
          <w:sz w:val="20"/>
          <w:szCs w:val="20"/>
        </w:rPr>
      </w:pPr>
    </w:p>
    <w:p w:rsidR="006C4682" w:rsidRPr="006C4682" w:rsidRDefault="00097561" w:rsidP="006C4682">
      <w:pPr>
        <w:shd w:val="clear" w:color="auto" w:fill="FFFFFF"/>
        <w:spacing w:after="0" w:line="336" w:lineRule="atLeast"/>
        <w:rPr>
          <w:rFonts w:ascii="Arial" w:eastAsia="Times New Roman" w:hAnsi="Arial" w:cs="Arial"/>
          <w:color w:val="585858"/>
          <w:sz w:val="20"/>
          <w:szCs w:val="20"/>
        </w:rPr>
      </w:pPr>
      <w:proofErr w:type="spellStart"/>
      <w:r>
        <w:rPr>
          <w:rFonts w:ascii="Arial" w:eastAsia="Times New Roman" w:hAnsi="Arial" w:cs="Arial"/>
          <w:color w:val="585858"/>
          <w:sz w:val="20"/>
          <w:szCs w:val="20"/>
        </w:rPr>
        <w:t>Malarone</w:t>
      </w:r>
      <w:proofErr w:type="spellEnd"/>
      <w:r>
        <w:rPr>
          <w:rFonts w:ascii="Arial" w:eastAsia="Times New Roman" w:hAnsi="Arial" w:cs="Arial"/>
          <w:color w:val="585858"/>
          <w:sz w:val="20"/>
          <w:szCs w:val="20"/>
        </w:rPr>
        <w:t xml:space="preserve"> is not recommended</w:t>
      </w:r>
      <w:r w:rsidR="006C4682" w:rsidRPr="006C4682">
        <w:rPr>
          <w:rFonts w:ascii="Arial" w:eastAsia="Times New Roman" w:hAnsi="Arial" w:cs="Arial"/>
          <w:color w:val="585858"/>
          <w:sz w:val="20"/>
          <w:szCs w:val="20"/>
        </w:rPr>
        <w:t xml:space="preserve"> if you:</w:t>
      </w:r>
    </w:p>
    <w:p w:rsidR="006C4682" w:rsidRPr="006C4682" w:rsidRDefault="006C4682" w:rsidP="006C4682">
      <w:pPr>
        <w:numPr>
          <w:ilvl w:val="0"/>
          <w:numId w:val="2"/>
        </w:numPr>
        <w:shd w:val="clear" w:color="auto" w:fill="FFFFFF"/>
        <w:spacing w:before="72" w:after="72" w:line="336" w:lineRule="atLeast"/>
        <w:ind w:left="480" w:right="480"/>
        <w:rPr>
          <w:rFonts w:ascii="Arial" w:eastAsia="Times New Roman" w:hAnsi="Arial" w:cs="Arial"/>
          <w:color w:val="585858"/>
          <w:sz w:val="20"/>
          <w:szCs w:val="20"/>
        </w:rPr>
      </w:pPr>
      <w:r w:rsidRPr="006C4682">
        <w:rPr>
          <w:rFonts w:ascii="Arial" w:eastAsia="Times New Roman" w:hAnsi="Arial" w:cs="Arial"/>
          <w:color w:val="585858"/>
          <w:sz w:val="20"/>
          <w:szCs w:val="20"/>
        </w:rPr>
        <w:t>are allergic or sensitive to or have had a reaction to any of the ingredients in the medicine</w:t>
      </w:r>
    </w:p>
    <w:p w:rsidR="006C4682" w:rsidRPr="006C4682" w:rsidRDefault="006C4682" w:rsidP="006C4682">
      <w:pPr>
        <w:numPr>
          <w:ilvl w:val="0"/>
          <w:numId w:val="2"/>
        </w:numPr>
        <w:shd w:val="clear" w:color="auto" w:fill="FFFFFF"/>
        <w:spacing w:before="72" w:after="72" w:line="336" w:lineRule="atLeast"/>
        <w:ind w:left="480" w:right="480"/>
        <w:rPr>
          <w:rFonts w:ascii="Arial" w:eastAsia="Times New Roman" w:hAnsi="Arial" w:cs="Arial"/>
          <w:color w:val="585858"/>
          <w:sz w:val="20"/>
          <w:szCs w:val="20"/>
        </w:rPr>
      </w:pPr>
      <w:r w:rsidRPr="006C4682">
        <w:rPr>
          <w:rFonts w:ascii="Arial" w:eastAsia="Times New Roman" w:hAnsi="Arial" w:cs="Arial"/>
          <w:color w:val="585858"/>
          <w:sz w:val="20"/>
          <w:szCs w:val="20"/>
        </w:rPr>
        <w:t>are vomiting</w:t>
      </w:r>
    </w:p>
    <w:p w:rsidR="006C4682" w:rsidRPr="006C4682" w:rsidRDefault="00097561" w:rsidP="006C4682">
      <w:pPr>
        <w:numPr>
          <w:ilvl w:val="0"/>
          <w:numId w:val="2"/>
        </w:numPr>
        <w:shd w:val="clear" w:color="auto" w:fill="FFFFFF"/>
        <w:spacing w:before="72" w:after="72" w:line="336" w:lineRule="atLeast"/>
        <w:ind w:left="480" w:right="480"/>
        <w:rPr>
          <w:rFonts w:ascii="Arial" w:eastAsia="Times New Roman" w:hAnsi="Arial" w:cs="Arial"/>
          <w:color w:val="585858"/>
          <w:sz w:val="20"/>
          <w:szCs w:val="20"/>
        </w:rPr>
      </w:pPr>
      <w:r>
        <w:rPr>
          <w:rFonts w:ascii="Arial" w:eastAsia="Times New Roman" w:hAnsi="Arial" w:cs="Arial"/>
          <w:color w:val="585858"/>
          <w:sz w:val="20"/>
          <w:szCs w:val="20"/>
        </w:rPr>
        <w:t>have diarrh</w:t>
      </w:r>
      <w:r w:rsidR="006C4682" w:rsidRPr="006C4682">
        <w:rPr>
          <w:rFonts w:ascii="Arial" w:eastAsia="Times New Roman" w:hAnsi="Arial" w:cs="Arial"/>
          <w:color w:val="585858"/>
          <w:sz w:val="20"/>
          <w:szCs w:val="20"/>
        </w:rPr>
        <w:t>ea</w:t>
      </w:r>
    </w:p>
    <w:p w:rsidR="006C4682" w:rsidRPr="006C4682" w:rsidRDefault="006C4682" w:rsidP="006C4682">
      <w:pPr>
        <w:numPr>
          <w:ilvl w:val="0"/>
          <w:numId w:val="2"/>
        </w:numPr>
        <w:shd w:val="clear" w:color="auto" w:fill="FFFFFF"/>
        <w:spacing w:before="72" w:after="72" w:line="336" w:lineRule="atLeast"/>
        <w:ind w:left="480" w:right="480"/>
        <w:rPr>
          <w:rFonts w:ascii="Arial" w:eastAsia="Times New Roman" w:hAnsi="Arial" w:cs="Arial"/>
          <w:color w:val="585858"/>
          <w:sz w:val="20"/>
          <w:szCs w:val="20"/>
        </w:rPr>
      </w:pPr>
      <w:r w:rsidRPr="006C4682">
        <w:rPr>
          <w:rFonts w:ascii="Arial" w:eastAsia="Times New Roman" w:hAnsi="Arial" w:cs="Arial"/>
          <w:color w:val="585858"/>
          <w:sz w:val="20"/>
          <w:szCs w:val="20"/>
        </w:rPr>
        <w:t xml:space="preserve">have kidney </w:t>
      </w:r>
      <w:r w:rsidR="00097561">
        <w:rPr>
          <w:rFonts w:ascii="Arial" w:eastAsia="Times New Roman" w:hAnsi="Arial" w:cs="Arial"/>
          <w:color w:val="585858"/>
          <w:sz w:val="20"/>
          <w:szCs w:val="20"/>
        </w:rPr>
        <w:t xml:space="preserve">or liver </w:t>
      </w:r>
      <w:r w:rsidRPr="006C4682">
        <w:rPr>
          <w:rFonts w:ascii="Arial" w:eastAsia="Times New Roman" w:hAnsi="Arial" w:cs="Arial"/>
          <w:color w:val="585858"/>
          <w:sz w:val="20"/>
          <w:szCs w:val="20"/>
        </w:rPr>
        <w:t>problems</w:t>
      </w:r>
    </w:p>
    <w:p w:rsidR="006C4682" w:rsidRPr="006C4682" w:rsidRDefault="006C4682" w:rsidP="006C4682">
      <w:pPr>
        <w:shd w:val="clear" w:color="auto" w:fill="FFFFFF"/>
        <w:spacing w:after="0" w:line="336" w:lineRule="atLeast"/>
        <w:rPr>
          <w:rFonts w:ascii="Arial" w:eastAsia="Times New Roman" w:hAnsi="Arial" w:cs="Arial"/>
          <w:color w:val="585858"/>
          <w:sz w:val="20"/>
          <w:szCs w:val="20"/>
        </w:rPr>
      </w:pPr>
      <w:r w:rsidRPr="006C4682">
        <w:rPr>
          <w:rFonts w:ascii="Arial" w:eastAsia="Times New Roman" w:hAnsi="Arial" w:cs="Arial"/>
          <w:color w:val="585858"/>
          <w:sz w:val="20"/>
          <w:szCs w:val="20"/>
        </w:rPr>
        <w:t>As part of the process of assessing suitability to take this medicine a prescriber may also arrange tests:</w:t>
      </w:r>
    </w:p>
    <w:p w:rsidR="006C4682" w:rsidRPr="006C4682" w:rsidRDefault="006C4682" w:rsidP="006C4682">
      <w:pPr>
        <w:numPr>
          <w:ilvl w:val="0"/>
          <w:numId w:val="3"/>
        </w:numPr>
        <w:shd w:val="clear" w:color="auto" w:fill="FFFFFF"/>
        <w:spacing w:before="72" w:after="72" w:line="336" w:lineRule="atLeast"/>
        <w:ind w:left="480" w:right="480"/>
        <w:rPr>
          <w:rFonts w:ascii="Arial" w:eastAsia="Times New Roman" w:hAnsi="Arial" w:cs="Arial"/>
          <w:color w:val="585858"/>
          <w:sz w:val="20"/>
          <w:szCs w:val="20"/>
        </w:rPr>
      </w:pPr>
      <w:r w:rsidRPr="006C4682">
        <w:rPr>
          <w:rFonts w:ascii="Arial" w:eastAsia="Times New Roman" w:hAnsi="Arial" w:cs="Arial"/>
          <w:color w:val="585858"/>
          <w:sz w:val="20"/>
          <w:szCs w:val="20"/>
        </w:rPr>
        <w:t>to check that this medicine is having the desired effect</w:t>
      </w:r>
    </w:p>
    <w:p w:rsidR="006C4682" w:rsidRPr="006C4682" w:rsidRDefault="006C4682" w:rsidP="006C4682">
      <w:pPr>
        <w:numPr>
          <w:ilvl w:val="0"/>
          <w:numId w:val="3"/>
        </w:numPr>
        <w:shd w:val="clear" w:color="auto" w:fill="FFFFFF"/>
        <w:spacing w:before="72" w:after="72" w:line="336" w:lineRule="atLeast"/>
        <w:ind w:left="480" w:right="480"/>
        <w:rPr>
          <w:rFonts w:ascii="Arial" w:eastAsia="Times New Roman" w:hAnsi="Arial" w:cs="Arial"/>
          <w:color w:val="585858"/>
          <w:sz w:val="20"/>
          <w:szCs w:val="20"/>
        </w:rPr>
      </w:pPr>
      <w:r w:rsidRPr="006C4682">
        <w:rPr>
          <w:rFonts w:ascii="Arial" w:eastAsia="Times New Roman" w:hAnsi="Arial" w:cs="Arial"/>
          <w:color w:val="585858"/>
          <w:sz w:val="20"/>
          <w:szCs w:val="20"/>
        </w:rPr>
        <w:t>to check that this medicine is not having any undesired effects</w:t>
      </w:r>
    </w:p>
    <w:p w:rsidR="006C4682" w:rsidRDefault="006C4682" w:rsidP="006C4682">
      <w:pPr>
        <w:shd w:val="clear" w:color="auto" w:fill="FFFFFF"/>
        <w:spacing w:after="0" w:line="336" w:lineRule="atLeast"/>
        <w:rPr>
          <w:rFonts w:ascii="Arial" w:eastAsia="Times New Roman" w:hAnsi="Arial" w:cs="Arial"/>
          <w:color w:val="585858"/>
          <w:sz w:val="20"/>
          <w:szCs w:val="20"/>
        </w:rPr>
      </w:pPr>
      <w:r w:rsidRPr="006C4682">
        <w:rPr>
          <w:rFonts w:ascii="Arial" w:eastAsia="Times New Roman" w:hAnsi="Arial" w:cs="Arial"/>
          <w:color w:val="585858"/>
          <w:sz w:val="20"/>
          <w:szCs w:val="20"/>
        </w:rPr>
        <w:t xml:space="preserve">Over time it is possible that </w:t>
      </w:r>
      <w:proofErr w:type="spellStart"/>
      <w:r w:rsidRPr="006C4682">
        <w:rPr>
          <w:rFonts w:ascii="Arial" w:eastAsia="Times New Roman" w:hAnsi="Arial" w:cs="Arial"/>
          <w:color w:val="585858"/>
          <w:sz w:val="20"/>
          <w:szCs w:val="20"/>
        </w:rPr>
        <w:t>Malarone</w:t>
      </w:r>
      <w:proofErr w:type="spellEnd"/>
      <w:r w:rsidRPr="006C4682">
        <w:rPr>
          <w:rFonts w:ascii="Arial" w:eastAsia="Times New Roman" w:hAnsi="Arial" w:cs="Arial"/>
          <w:color w:val="585858"/>
          <w:sz w:val="20"/>
          <w:szCs w:val="20"/>
        </w:rPr>
        <w:t xml:space="preserve"> can become unsuitable for some people, or they may become unsuitable for it</w:t>
      </w:r>
      <w:r w:rsidR="00662E64">
        <w:rPr>
          <w:rFonts w:ascii="Arial" w:eastAsia="Times New Roman" w:hAnsi="Arial" w:cs="Arial"/>
          <w:color w:val="585858"/>
          <w:sz w:val="20"/>
          <w:szCs w:val="20"/>
        </w:rPr>
        <w:t>.</w:t>
      </w:r>
    </w:p>
    <w:p w:rsidR="006C4682" w:rsidRPr="006C4682" w:rsidRDefault="006C4682" w:rsidP="006C4682">
      <w:pPr>
        <w:shd w:val="clear" w:color="auto" w:fill="FFFFFF"/>
        <w:spacing w:after="0" w:line="336" w:lineRule="atLeast"/>
        <w:rPr>
          <w:rFonts w:ascii="Arial" w:eastAsia="Times New Roman" w:hAnsi="Arial" w:cs="Arial"/>
          <w:color w:val="585858"/>
          <w:sz w:val="20"/>
          <w:szCs w:val="20"/>
        </w:rPr>
      </w:pPr>
    </w:p>
    <w:p w:rsidR="006C4682" w:rsidRPr="006C4682" w:rsidRDefault="006C4682" w:rsidP="006C4682">
      <w:pPr>
        <w:spacing w:before="96" w:after="240" w:line="240" w:lineRule="auto"/>
        <w:outlineLvl w:val="2"/>
        <w:rPr>
          <w:rFonts w:ascii="Arial" w:eastAsia="Times New Roman" w:hAnsi="Arial" w:cs="Arial"/>
          <w:b/>
          <w:bCs/>
          <w:color w:val="006699"/>
          <w:sz w:val="21"/>
          <w:szCs w:val="21"/>
        </w:rPr>
      </w:pPr>
      <w:r w:rsidRPr="006C4682">
        <w:rPr>
          <w:rFonts w:ascii="Arial" w:eastAsia="Times New Roman" w:hAnsi="Arial" w:cs="Arial"/>
          <w:b/>
          <w:bCs/>
          <w:color w:val="006699"/>
          <w:sz w:val="21"/>
          <w:szCs w:val="21"/>
        </w:rPr>
        <w:t>Alcohol</w:t>
      </w:r>
    </w:p>
    <w:p w:rsidR="006C4682" w:rsidRPr="006C4682" w:rsidRDefault="00662E64" w:rsidP="006C4682">
      <w:pPr>
        <w:numPr>
          <w:ilvl w:val="0"/>
          <w:numId w:val="5"/>
        </w:numPr>
        <w:shd w:val="clear" w:color="auto" w:fill="FFFFFF"/>
        <w:spacing w:before="72" w:after="72" w:line="336" w:lineRule="atLeast"/>
        <w:ind w:left="480" w:right="480"/>
        <w:rPr>
          <w:rFonts w:ascii="Arial" w:eastAsia="Times New Roman" w:hAnsi="Arial" w:cs="Arial"/>
          <w:color w:val="585858"/>
          <w:sz w:val="20"/>
          <w:szCs w:val="20"/>
        </w:rPr>
      </w:pPr>
      <w:r>
        <w:rPr>
          <w:rFonts w:ascii="Arial" w:eastAsia="Times New Roman" w:hAnsi="Arial" w:cs="Arial"/>
          <w:color w:val="585858"/>
          <w:sz w:val="20"/>
          <w:szCs w:val="20"/>
        </w:rPr>
        <w:t>T</w:t>
      </w:r>
      <w:r w:rsidR="006C4682" w:rsidRPr="006C4682">
        <w:rPr>
          <w:rFonts w:ascii="Arial" w:eastAsia="Times New Roman" w:hAnsi="Arial" w:cs="Arial"/>
          <w:color w:val="585858"/>
          <w:sz w:val="20"/>
          <w:szCs w:val="20"/>
        </w:rPr>
        <w:t xml:space="preserve">here are no known interactions between alcohol and </w:t>
      </w:r>
      <w:proofErr w:type="spellStart"/>
      <w:r w:rsidR="006C4682" w:rsidRPr="006C4682">
        <w:rPr>
          <w:rFonts w:ascii="Arial" w:eastAsia="Times New Roman" w:hAnsi="Arial" w:cs="Arial"/>
          <w:color w:val="585858"/>
          <w:sz w:val="20"/>
          <w:szCs w:val="20"/>
        </w:rPr>
        <w:t>Malarone</w:t>
      </w:r>
      <w:proofErr w:type="spellEnd"/>
    </w:p>
    <w:p w:rsidR="006C4682" w:rsidRPr="006C4682" w:rsidRDefault="006C4682" w:rsidP="006C4682">
      <w:pPr>
        <w:spacing w:before="96" w:after="240" w:line="240" w:lineRule="auto"/>
        <w:outlineLvl w:val="2"/>
        <w:rPr>
          <w:rFonts w:ascii="Arial" w:eastAsia="Times New Roman" w:hAnsi="Arial" w:cs="Arial"/>
          <w:b/>
          <w:bCs/>
          <w:color w:val="006699"/>
          <w:sz w:val="21"/>
          <w:szCs w:val="21"/>
        </w:rPr>
      </w:pPr>
      <w:r w:rsidRPr="006C4682">
        <w:rPr>
          <w:rFonts w:ascii="Arial" w:eastAsia="Times New Roman" w:hAnsi="Arial" w:cs="Arial"/>
          <w:b/>
          <w:bCs/>
          <w:color w:val="006699"/>
          <w:sz w:val="21"/>
          <w:szCs w:val="21"/>
        </w:rPr>
        <w:t>Diet</w:t>
      </w:r>
    </w:p>
    <w:p w:rsidR="006C4682" w:rsidRDefault="00662E64" w:rsidP="006C4682">
      <w:pPr>
        <w:numPr>
          <w:ilvl w:val="0"/>
          <w:numId w:val="6"/>
        </w:numPr>
        <w:shd w:val="clear" w:color="auto" w:fill="FFFFFF"/>
        <w:spacing w:before="72" w:after="72" w:line="336" w:lineRule="atLeast"/>
        <w:ind w:left="480" w:right="480"/>
        <w:rPr>
          <w:rFonts w:ascii="Arial" w:eastAsia="Times New Roman" w:hAnsi="Arial" w:cs="Arial"/>
          <w:color w:val="585858"/>
          <w:sz w:val="20"/>
          <w:szCs w:val="20"/>
        </w:rPr>
      </w:pPr>
      <w:r>
        <w:rPr>
          <w:rFonts w:ascii="Arial" w:eastAsia="Times New Roman" w:hAnsi="Arial" w:cs="Arial"/>
          <w:color w:val="585858"/>
          <w:sz w:val="20"/>
          <w:szCs w:val="20"/>
        </w:rPr>
        <w:t>T</w:t>
      </w:r>
      <w:r w:rsidR="006C4682" w:rsidRPr="006C4682">
        <w:rPr>
          <w:rFonts w:ascii="Arial" w:eastAsia="Times New Roman" w:hAnsi="Arial" w:cs="Arial"/>
          <w:color w:val="585858"/>
          <w:sz w:val="20"/>
          <w:szCs w:val="20"/>
        </w:rPr>
        <w:t xml:space="preserve">here are no specific foods that you must exclude from your diet when taking </w:t>
      </w:r>
      <w:proofErr w:type="spellStart"/>
      <w:r w:rsidR="006C4682" w:rsidRPr="006C4682">
        <w:rPr>
          <w:rFonts w:ascii="Arial" w:eastAsia="Times New Roman" w:hAnsi="Arial" w:cs="Arial"/>
          <w:color w:val="585858"/>
          <w:sz w:val="20"/>
          <w:szCs w:val="20"/>
        </w:rPr>
        <w:t>Malarone</w:t>
      </w:r>
      <w:proofErr w:type="spellEnd"/>
    </w:p>
    <w:p w:rsidR="006C4682" w:rsidRPr="006C4682" w:rsidRDefault="006C4682" w:rsidP="00097561">
      <w:pPr>
        <w:shd w:val="clear" w:color="auto" w:fill="FFFFFF"/>
        <w:spacing w:before="72" w:after="72" w:line="336" w:lineRule="atLeast"/>
        <w:ind w:left="120" w:right="480"/>
        <w:rPr>
          <w:rFonts w:ascii="Arial" w:eastAsia="Times New Roman" w:hAnsi="Arial" w:cs="Arial"/>
          <w:color w:val="585858"/>
          <w:sz w:val="20"/>
          <w:szCs w:val="20"/>
        </w:rPr>
      </w:pPr>
    </w:p>
    <w:p w:rsidR="006C4682" w:rsidRPr="006C4682" w:rsidRDefault="006C4682" w:rsidP="006C4682">
      <w:pPr>
        <w:spacing w:before="96" w:after="240" w:line="240" w:lineRule="auto"/>
        <w:outlineLvl w:val="2"/>
        <w:rPr>
          <w:rFonts w:ascii="Arial" w:eastAsia="Times New Roman" w:hAnsi="Arial" w:cs="Arial"/>
          <w:b/>
          <w:bCs/>
          <w:color w:val="006699"/>
          <w:sz w:val="21"/>
          <w:szCs w:val="21"/>
        </w:rPr>
      </w:pPr>
      <w:r w:rsidRPr="006C4682">
        <w:rPr>
          <w:rFonts w:ascii="Arial" w:eastAsia="Times New Roman" w:hAnsi="Arial" w:cs="Arial"/>
          <w:b/>
          <w:bCs/>
          <w:color w:val="006699"/>
          <w:sz w:val="21"/>
          <w:szCs w:val="21"/>
        </w:rPr>
        <w:t>Driving and operating machinery</w:t>
      </w:r>
    </w:p>
    <w:p w:rsidR="006C4682" w:rsidRPr="006C4682" w:rsidRDefault="00662E64" w:rsidP="006C4682">
      <w:pPr>
        <w:numPr>
          <w:ilvl w:val="0"/>
          <w:numId w:val="7"/>
        </w:numPr>
        <w:shd w:val="clear" w:color="auto" w:fill="FFFFFF"/>
        <w:spacing w:before="72" w:after="72" w:line="336" w:lineRule="atLeast"/>
        <w:ind w:left="480" w:right="480"/>
        <w:rPr>
          <w:rFonts w:ascii="Arial" w:eastAsia="Times New Roman" w:hAnsi="Arial" w:cs="Arial"/>
          <w:color w:val="585858"/>
          <w:sz w:val="20"/>
          <w:szCs w:val="20"/>
        </w:rPr>
      </w:pPr>
      <w:r>
        <w:rPr>
          <w:rFonts w:ascii="Arial" w:eastAsia="Times New Roman" w:hAnsi="Arial" w:cs="Arial"/>
          <w:color w:val="585858"/>
          <w:sz w:val="20"/>
          <w:szCs w:val="20"/>
        </w:rPr>
        <w:t>T</w:t>
      </w:r>
      <w:r w:rsidR="006C4682" w:rsidRPr="006C4682">
        <w:rPr>
          <w:rFonts w:ascii="Arial" w:eastAsia="Times New Roman" w:hAnsi="Arial" w:cs="Arial"/>
          <w:color w:val="585858"/>
          <w:sz w:val="20"/>
          <w:szCs w:val="20"/>
        </w:rPr>
        <w:t>his medicine could affect your ability to drive or operate machinery</w:t>
      </w:r>
    </w:p>
    <w:p w:rsidR="006C4682" w:rsidRDefault="006C4682" w:rsidP="006C4682">
      <w:pPr>
        <w:shd w:val="clear" w:color="auto" w:fill="FFFFFF"/>
        <w:spacing w:after="0" w:line="336" w:lineRule="atLeast"/>
        <w:rPr>
          <w:rFonts w:ascii="Arial" w:eastAsia="Times New Roman" w:hAnsi="Arial" w:cs="Arial"/>
          <w:color w:val="585858"/>
          <w:sz w:val="20"/>
          <w:szCs w:val="20"/>
        </w:rPr>
      </w:pPr>
      <w:r w:rsidRPr="006C4682">
        <w:rPr>
          <w:rFonts w:ascii="Arial" w:eastAsia="Times New Roman" w:hAnsi="Arial" w:cs="Arial"/>
          <w:color w:val="585858"/>
          <w:sz w:val="20"/>
          <w:szCs w:val="20"/>
        </w:rPr>
        <w:t>You should see how this medicine affects you before you judge whether you are safe to drive or operate machinery. If you are in any doubt about whether you should drive or operate machinery, talk to your prescriber.</w:t>
      </w:r>
    </w:p>
    <w:p w:rsidR="006C4682" w:rsidRPr="006C4682" w:rsidRDefault="006C4682" w:rsidP="006C4682">
      <w:pPr>
        <w:shd w:val="clear" w:color="auto" w:fill="FFFFFF"/>
        <w:spacing w:after="0" w:line="336" w:lineRule="atLeast"/>
        <w:rPr>
          <w:rFonts w:ascii="Arial" w:eastAsia="Times New Roman" w:hAnsi="Arial" w:cs="Arial"/>
          <w:color w:val="585858"/>
          <w:sz w:val="20"/>
          <w:szCs w:val="20"/>
        </w:rPr>
      </w:pPr>
    </w:p>
    <w:p w:rsidR="006C4682" w:rsidRPr="006C4682" w:rsidRDefault="006C4682" w:rsidP="006C4682">
      <w:pPr>
        <w:spacing w:before="96" w:after="240" w:line="240" w:lineRule="auto"/>
        <w:outlineLvl w:val="2"/>
        <w:rPr>
          <w:rFonts w:ascii="Arial" w:eastAsia="Times New Roman" w:hAnsi="Arial" w:cs="Arial"/>
          <w:b/>
          <w:bCs/>
          <w:color w:val="006699"/>
          <w:sz w:val="21"/>
          <w:szCs w:val="21"/>
        </w:rPr>
      </w:pPr>
      <w:r w:rsidRPr="006C4682">
        <w:rPr>
          <w:rFonts w:ascii="Arial" w:eastAsia="Times New Roman" w:hAnsi="Arial" w:cs="Arial"/>
          <w:b/>
          <w:bCs/>
          <w:color w:val="006699"/>
          <w:sz w:val="21"/>
          <w:szCs w:val="21"/>
        </w:rPr>
        <w:t>Family planning and pregnancy</w:t>
      </w:r>
    </w:p>
    <w:p w:rsidR="006C4682" w:rsidRPr="006C4682" w:rsidRDefault="00662E64" w:rsidP="006C4682">
      <w:pPr>
        <w:numPr>
          <w:ilvl w:val="0"/>
          <w:numId w:val="8"/>
        </w:numPr>
        <w:shd w:val="clear" w:color="auto" w:fill="FFFFFF"/>
        <w:spacing w:before="72" w:after="72" w:line="336" w:lineRule="atLeast"/>
        <w:ind w:left="480" w:right="480"/>
        <w:rPr>
          <w:rFonts w:ascii="Arial" w:eastAsia="Times New Roman" w:hAnsi="Arial" w:cs="Arial"/>
          <w:color w:val="585858"/>
          <w:sz w:val="20"/>
          <w:szCs w:val="20"/>
        </w:rPr>
      </w:pPr>
      <w:r>
        <w:rPr>
          <w:rFonts w:ascii="Arial" w:eastAsia="Times New Roman" w:hAnsi="Arial" w:cs="Arial"/>
          <w:color w:val="585858"/>
          <w:sz w:val="20"/>
          <w:szCs w:val="20"/>
        </w:rPr>
        <w:t>Y</w:t>
      </w:r>
      <w:r w:rsidR="006C4682" w:rsidRPr="006C4682">
        <w:rPr>
          <w:rFonts w:ascii="Arial" w:eastAsia="Times New Roman" w:hAnsi="Arial" w:cs="Arial"/>
          <w:color w:val="585858"/>
          <w:sz w:val="20"/>
          <w:szCs w:val="20"/>
        </w:rPr>
        <w:t xml:space="preserve">ou should only take </w:t>
      </w:r>
      <w:proofErr w:type="spellStart"/>
      <w:r w:rsidR="006C4682">
        <w:rPr>
          <w:rFonts w:ascii="Arial" w:eastAsia="Times New Roman" w:hAnsi="Arial" w:cs="Arial"/>
          <w:color w:val="585858"/>
          <w:sz w:val="20"/>
          <w:szCs w:val="20"/>
        </w:rPr>
        <w:t>Malarone</w:t>
      </w:r>
      <w:proofErr w:type="spellEnd"/>
      <w:r w:rsidR="006C4682" w:rsidRPr="006C4682">
        <w:rPr>
          <w:rFonts w:ascii="Arial" w:eastAsia="Times New Roman" w:hAnsi="Arial" w:cs="Arial"/>
          <w:color w:val="585858"/>
          <w:sz w:val="20"/>
          <w:szCs w:val="20"/>
        </w:rPr>
        <w:t xml:space="preserve"> during pregnancy if your doctor thinks that you need it</w:t>
      </w:r>
    </w:p>
    <w:p w:rsidR="006C4682" w:rsidRDefault="006C4682" w:rsidP="006C4682">
      <w:pPr>
        <w:shd w:val="clear" w:color="auto" w:fill="FFFFFF"/>
        <w:spacing w:after="0" w:line="336" w:lineRule="atLeast"/>
        <w:rPr>
          <w:rFonts w:ascii="Arial" w:eastAsia="Times New Roman" w:hAnsi="Arial" w:cs="Arial"/>
          <w:color w:val="585858"/>
          <w:sz w:val="20"/>
          <w:szCs w:val="20"/>
        </w:rPr>
      </w:pPr>
      <w:r w:rsidRPr="006C4682">
        <w:rPr>
          <w:rFonts w:ascii="Arial" w:eastAsia="Times New Roman" w:hAnsi="Arial" w:cs="Arial"/>
          <w:color w:val="585858"/>
          <w:sz w:val="20"/>
          <w:szCs w:val="20"/>
        </w:rPr>
        <w:t>You need to discuss your specific circumstances with your doctor to weigh up the overall risks and benefits of taking this medicine. You and your doctor can make a decision about whether you are going to take this medicine during pregnancy.</w:t>
      </w:r>
      <w:r>
        <w:rPr>
          <w:rFonts w:ascii="Arial" w:eastAsia="Times New Roman" w:hAnsi="Arial" w:cs="Arial"/>
          <w:color w:val="585858"/>
          <w:sz w:val="20"/>
          <w:szCs w:val="20"/>
        </w:rPr>
        <w:t xml:space="preserve">  </w:t>
      </w:r>
      <w:r w:rsidRPr="006C4682">
        <w:rPr>
          <w:rFonts w:ascii="Arial" w:eastAsia="Times New Roman" w:hAnsi="Arial" w:cs="Arial"/>
          <w:color w:val="585858"/>
          <w:sz w:val="20"/>
          <w:szCs w:val="20"/>
        </w:rPr>
        <w:t xml:space="preserve">If the decision is that you should not have </w:t>
      </w:r>
      <w:proofErr w:type="spellStart"/>
      <w:r w:rsidRPr="006C4682">
        <w:rPr>
          <w:rFonts w:ascii="Arial" w:eastAsia="Times New Roman" w:hAnsi="Arial" w:cs="Arial"/>
          <w:color w:val="585858"/>
          <w:sz w:val="20"/>
          <w:szCs w:val="20"/>
        </w:rPr>
        <w:t>Malarone</w:t>
      </w:r>
      <w:proofErr w:type="spellEnd"/>
      <w:r w:rsidRPr="006C4682">
        <w:rPr>
          <w:rFonts w:ascii="Arial" w:eastAsia="Times New Roman" w:hAnsi="Arial" w:cs="Arial"/>
          <w:color w:val="585858"/>
          <w:sz w:val="20"/>
          <w:szCs w:val="20"/>
        </w:rPr>
        <w:t>, then you should discuss whether there is an alternative medicine that you could take during pregnancy.</w:t>
      </w:r>
    </w:p>
    <w:p w:rsidR="006C4682" w:rsidRPr="006C4682" w:rsidRDefault="006C4682" w:rsidP="006C4682">
      <w:pPr>
        <w:shd w:val="clear" w:color="auto" w:fill="FFFFFF"/>
        <w:spacing w:after="0" w:line="336" w:lineRule="atLeast"/>
        <w:rPr>
          <w:rFonts w:ascii="Arial" w:eastAsia="Times New Roman" w:hAnsi="Arial" w:cs="Arial"/>
          <w:color w:val="585858"/>
          <w:sz w:val="20"/>
          <w:szCs w:val="20"/>
        </w:rPr>
      </w:pPr>
    </w:p>
    <w:p w:rsidR="006C4682" w:rsidRPr="006C4682" w:rsidRDefault="006C4682" w:rsidP="006C4682">
      <w:pPr>
        <w:spacing w:before="96" w:after="240" w:line="240" w:lineRule="auto"/>
        <w:outlineLvl w:val="2"/>
        <w:rPr>
          <w:rFonts w:ascii="Arial" w:eastAsia="Times New Roman" w:hAnsi="Arial" w:cs="Arial"/>
          <w:b/>
          <w:bCs/>
          <w:color w:val="006699"/>
          <w:sz w:val="21"/>
          <w:szCs w:val="21"/>
        </w:rPr>
      </w:pPr>
      <w:r w:rsidRPr="006C4682">
        <w:rPr>
          <w:rFonts w:ascii="Arial" w:eastAsia="Times New Roman" w:hAnsi="Arial" w:cs="Arial"/>
          <w:b/>
          <w:bCs/>
          <w:color w:val="006699"/>
          <w:sz w:val="21"/>
          <w:szCs w:val="21"/>
        </w:rPr>
        <w:t>Taking other medicines</w:t>
      </w:r>
    </w:p>
    <w:p w:rsidR="006C4682" w:rsidRDefault="006C4682" w:rsidP="006C4682">
      <w:pPr>
        <w:shd w:val="clear" w:color="auto" w:fill="FFFFFF"/>
        <w:spacing w:after="0" w:line="336" w:lineRule="atLeast"/>
        <w:rPr>
          <w:rFonts w:ascii="Arial" w:eastAsia="Times New Roman" w:hAnsi="Arial" w:cs="Arial"/>
          <w:color w:val="585858"/>
          <w:sz w:val="20"/>
          <w:szCs w:val="20"/>
        </w:rPr>
      </w:pPr>
      <w:r w:rsidRPr="006C4682">
        <w:rPr>
          <w:rFonts w:ascii="Arial" w:eastAsia="Times New Roman" w:hAnsi="Arial" w:cs="Arial"/>
          <w:color w:val="585858"/>
          <w:sz w:val="20"/>
          <w:szCs w:val="20"/>
        </w:rPr>
        <w:t>If you are taking more than one medicine they may interact with each other. At times your prescriber may decide</w:t>
      </w:r>
      <w:r>
        <w:rPr>
          <w:rFonts w:ascii="Arial" w:eastAsia="Times New Roman" w:hAnsi="Arial" w:cs="Arial"/>
          <w:color w:val="585858"/>
          <w:sz w:val="20"/>
          <w:szCs w:val="20"/>
        </w:rPr>
        <w:t xml:space="preserve"> to use medicines that interact</w:t>
      </w:r>
      <w:r w:rsidRPr="006C4682">
        <w:rPr>
          <w:rFonts w:ascii="Arial" w:eastAsia="Times New Roman" w:hAnsi="Arial" w:cs="Arial"/>
          <w:color w:val="585858"/>
          <w:sz w:val="20"/>
          <w:szCs w:val="20"/>
        </w:rPr>
        <w:t xml:space="preserve"> if it is believed that the benefits of taking the medicines together outweigh the risks. In such cases, it may be necessary to alter your dose or monitor you more closely.</w:t>
      </w:r>
    </w:p>
    <w:p w:rsidR="00097561" w:rsidRPr="006C4682" w:rsidRDefault="00097561" w:rsidP="006C4682">
      <w:pPr>
        <w:shd w:val="clear" w:color="auto" w:fill="FFFFFF"/>
        <w:spacing w:after="0" w:line="336" w:lineRule="atLeast"/>
        <w:rPr>
          <w:rFonts w:ascii="Arial" w:eastAsia="Times New Roman" w:hAnsi="Arial" w:cs="Arial"/>
          <w:color w:val="585858"/>
          <w:sz w:val="20"/>
          <w:szCs w:val="20"/>
        </w:rPr>
      </w:pPr>
    </w:p>
    <w:p w:rsidR="006C4682" w:rsidRPr="006C4682" w:rsidRDefault="006C4682" w:rsidP="006C4682">
      <w:pPr>
        <w:shd w:val="clear" w:color="auto" w:fill="FFFFFF"/>
        <w:spacing w:after="0" w:line="336" w:lineRule="atLeast"/>
        <w:rPr>
          <w:rFonts w:ascii="Arial" w:eastAsia="Times New Roman" w:hAnsi="Arial" w:cs="Arial"/>
          <w:color w:val="585858"/>
          <w:sz w:val="20"/>
          <w:szCs w:val="20"/>
        </w:rPr>
      </w:pPr>
      <w:r w:rsidRPr="006C4682">
        <w:rPr>
          <w:rFonts w:ascii="Arial" w:eastAsia="Times New Roman" w:hAnsi="Arial" w:cs="Arial"/>
          <w:color w:val="585858"/>
          <w:sz w:val="20"/>
          <w:szCs w:val="20"/>
        </w:rPr>
        <w:t xml:space="preserve">The following medicines may interact with </w:t>
      </w:r>
      <w:proofErr w:type="spellStart"/>
      <w:r w:rsidRPr="006C4682">
        <w:rPr>
          <w:rFonts w:ascii="Arial" w:eastAsia="Times New Roman" w:hAnsi="Arial" w:cs="Arial"/>
          <w:color w:val="585858"/>
          <w:sz w:val="20"/>
          <w:szCs w:val="20"/>
        </w:rPr>
        <w:t>Malarone</w:t>
      </w:r>
      <w:proofErr w:type="spellEnd"/>
      <w:r w:rsidRPr="006C4682">
        <w:rPr>
          <w:rFonts w:ascii="Arial" w:eastAsia="Times New Roman" w:hAnsi="Arial" w:cs="Arial"/>
          <w:color w:val="585858"/>
          <w:sz w:val="20"/>
          <w:szCs w:val="20"/>
        </w:rPr>
        <w:t>:</w:t>
      </w:r>
    </w:p>
    <w:p w:rsidR="006C4682" w:rsidRPr="006C4682" w:rsidRDefault="00662E64" w:rsidP="00662E64">
      <w:pPr>
        <w:shd w:val="clear" w:color="auto" w:fill="FFFFFF"/>
        <w:spacing w:before="72" w:after="72" w:line="336" w:lineRule="atLeast"/>
        <w:ind w:left="120" w:right="480"/>
        <w:rPr>
          <w:rFonts w:ascii="Arial" w:eastAsia="Times New Roman" w:hAnsi="Arial" w:cs="Arial"/>
          <w:color w:val="585858"/>
          <w:sz w:val="20"/>
          <w:szCs w:val="20"/>
        </w:rPr>
      </w:pPr>
      <w:proofErr w:type="spellStart"/>
      <w:r w:rsidRPr="006C4682">
        <w:rPr>
          <w:rFonts w:ascii="Arial" w:eastAsia="Times New Roman" w:hAnsi="Arial" w:cs="Arial"/>
          <w:color w:val="585858"/>
          <w:sz w:val="20"/>
          <w:szCs w:val="20"/>
        </w:rPr>
        <w:t>A</w:t>
      </w:r>
      <w:r w:rsidR="006C4682" w:rsidRPr="006C4682">
        <w:rPr>
          <w:rFonts w:ascii="Arial" w:eastAsia="Times New Roman" w:hAnsi="Arial" w:cs="Arial"/>
          <w:color w:val="585858"/>
          <w:sz w:val="20"/>
          <w:szCs w:val="20"/>
        </w:rPr>
        <w:t>rtemisinin</w:t>
      </w:r>
      <w:proofErr w:type="spellEnd"/>
      <w:r>
        <w:rPr>
          <w:rFonts w:ascii="Arial" w:eastAsia="Times New Roman" w:hAnsi="Arial" w:cs="Arial"/>
          <w:color w:val="585858"/>
          <w:sz w:val="20"/>
          <w:szCs w:val="20"/>
        </w:rPr>
        <w:tab/>
      </w:r>
      <w:r>
        <w:rPr>
          <w:rFonts w:ascii="Arial" w:eastAsia="Times New Roman" w:hAnsi="Arial" w:cs="Arial"/>
          <w:color w:val="585858"/>
          <w:sz w:val="20"/>
          <w:szCs w:val="20"/>
        </w:rPr>
        <w:tab/>
      </w:r>
      <w:r w:rsidR="006C4682" w:rsidRPr="006C4682">
        <w:rPr>
          <w:rFonts w:ascii="Arial" w:eastAsia="Times New Roman" w:hAnsi="Arial" w:cs="Arial"/>
          <w:color w:val="585858"/>
          <w:sz w:val="20"/>
          <w:szCs w:val="20"/>
        </w:rPr>
        <w:t>carbamazepine</w:t>
      </w:r>
      <w:r>
        <w:rPr>
          <w:rFonts w:ascii="Arial" w:eastAsia="Times New Roman" w:hAnsi="Arial" w:cs="Arial"/>
          <w:color w:val="585858"/>
          <w:sz w:val="20"/>
          <w:szCs w:val="20"/>
        </w:rPr>
        <w:tab/>
      </w:r>
      <w:r>
        <w:rPr>
          <w:rFonts w:ascii="Arial" w:eastAsia="Times New Roman" w:hAnsi="Arial" w:cs="Arial"/>
          <w:color w:val="585858"/>
          <w:sz w:val="20"/>
          <w:szCs w:val="20"/>
        </w:rPr>
        <w:tab/>
      </w:r>
      <w:proofErr w:type="spellStart"/>
      <w:r w:rsidR="006C4682" w:rsidRPr="006C4682">
        <w:rPr>
          <w:rFonts w:ascii="Arial" w:eastAsia="Times New Roman" w:hAnsi="Arial" w:cs="Arial"/>
          <w:color w:val="585858"/>
          <w:sz w:val="20"/>
          <w:szCs w:val="20"/>
        </w:rPr>
        <w:t>efavirenz</w:t>
      </w:r>
      <w:proofErr w:type="spellEnd"/>
      <w:r>
        <w:rPr>
          <w:rFonts w:ascii="Arial" w:eastAsia="Times New Roman" w:hAnsi="Arial" w:cs="Arial"/>
          <w:color w:val="585858"/>
          <w:sz w:val="20"/>
          <w:szCs w:val="20"/>
        </w:rPr>
        <w:tab/>
      </w:r>
      <w:r>
        <w:rPr>
          <w:rFonts w:ascii="Arial" w:eastAsia="Times New Roman" w:hAnsi="Arial" w:cs="Arial"/>
          <w:color w:val="585858"/>
          <w:sz w:val="20"/>
          <w:szCs w:val="20"/>
        </w:rPr>
        <w:tab/>
      </w:r>
      <w:proofErr w:type="spellStart"/>
      <w:r w:rsidR="006C4682" w:rsidRPr="006C4682">
        <w:rPr>
          <w:rFonts w:ascii="Arial" w:eastAsia="Times New Roman" w:hAnsi="Arial" w:cs="Arial"/>
          <w:color w:val="585858"/>
          <w:sz w:val="20"/>
          <w:szCs w:val="20"/>
        </w:rPr>
        <w:t>etoposide</w:t>
      </w:r>
      <w:proofErr w:type="spellEnd"/>
    </w:p>
    <w:p w:rsidR="006C4682" w:rsidRPr="006C4682" w:rsidRDefault="00662E64" w:rsidP="00662E64">
      <w:pPr>
        <w:shd w:val="clear" w:color="auto" w:fill="FFFFFF"/>
        <w:spacing w:before="72" w:after="72" w:line="336" w:lineRule="atLeast"/>
        <w:ind w:left="120" w:right="480"/>
        <w:rPr>
          <w:rFonts w:ascii="Arial" w:eastAsia="Times New Roman" w:hAnsi="Arial" w:cs="Arial"/>
          <w:color w:val="585858"/>
          <w:sz w:val="20"/>
          <w:szCs w:val="20"/>
        </w:rPr>
      </w:pPr>
      <w:r w:rsidRPr="006C4682">
        <w:rPr>
          <w:rFonts w:ascii="Arial" w:eastAsia="Times New Roman" w:hAnsi="Arial" w:cs="Arial"/>
          <w:color w:val="585858"/>
          <w:sz w:val="20"/>
          <w:szCs w:val="20"/>
        </w:rPr>
        <w:t>F</w:t>
      </w:r>
      <w:r w:rsidR="006C4682" w:rsidRPr="006C4682">
        <w:rPr>
          <w:rFonts w:ascii="Arial" w:eastAsia="Times New Roman" w:hAnsi="Arial" w:cs="Arial"/>
          <w:color w:val="585858"/>
          <w:sz w:val="20"/>
          <w:szCs w:val="20"/>
        </w:rPr>
        <w:t>luvoxamine</w:t>
      </w:r>
      <w:r>
        <w:rPr>
          <w:rFonts w:ascii="Arial" w:eastAsia="Times New Roman" w:hAnsi="Arial" w:cs="Arial"/>
          <w:color w:val="585858"/>
          <w:sz w:val="20"/>
          <w:szCs w:val="20"/>
        </w:rPr>
        <w:tab/>
      </w:r>
      <w:r>
        <w:rPr>
          <w:rFonts w:ascii="Arial" w:eastAsia="Times New Roman" w:hAnsi="Arial" w:cs="Arial"/>
          <w:color w:val="585858"/>
          <w:sz w:val="20"/>
          <w:szCs w:val="20"/>
        </w:rPr>
        <w:tab/>
      </w:r>
      <w:r w:rsidR="006C4682" w:rsidRPr="006C4682">
        <w:rPr>
          <w:rFonts w:ascii="Arial" w:eastAsia="Times New Roman" w:hAnsi="Arial" w:cs="Arial"/>
          <w:color w:val="585858"/>
          <w:sz w:val="20"/>
          <w:szCs w:val="20"/>
        </w:rPr>
        <w:t>metoclopramide</w:t>
      </w:r>
      <w:r>
        <w:rPr>
          <w:rFonts w:ascii="Arial" w:eastAsia="Times New Roman" w:hAnsi="Arial" w:cs="Arial"/>
          <w:color w:val="585858"/>
          <w:sz w:val="20"/>
          <w:szCs w:val="20"/>
        </w:rPr>
        <w:tab/>
      </w:r>
      <w:r>
        <w:rPr>
          <w:rFonts w:ascii="Arial" w:eastAsia="Times New Roman" w:hAnsi="Arial" w:cs="Arial"/>
          <w:color w:val="585858"/>
          <w:sz w:val="20"/>
          <w:szCs w:val="20"/>
        </w:rPr>
        <w:tab/>
      </w:r>
      <w:proofErr w:type="spellStart"/>
      <w:r w:rsidR="006C4682" w:rsidRPr="006C4682">
        <w:rPr>
          <w:rFonts w:ascii="Arial" w:eastAsia="Times New Roman" w:hAnsi="Arial" w:cs="Arial"/>
          <w:color w:val="585858"/>
          <w:sz w:val="20"/>
          <w:szCs w:val="20"/>
        </w:rPr>
        <w:t>moclobemide</w:t>
      </w:r>
      <w:proofErr w:type="spellEnd"/>
      <w:r>
        <w:rPr>
          <w:rFonts w:ascii="Arial" w:eastAsia="Times New Roman" w:hAnsi="Arial" w:cs="Arial"/>
          <w:color w:val="585858"/>
          <w:sz w:val="20"/>
          <w:szCs w:val="20"/>
        </w:rPr>
        <w:tab/>
      </w:r>
      <w:r>
        <w:rPr>
          <w:rFonts w:ascii="Arial" w:eastAsia="Times New Roman" w:hAnsi="Arial" w:cs="Arial"/>
          <w:color w:val="585858"/>
          <w:sz w:val="20"/>
          <w:szCs w:val="20"/>
        </w:rPr>
        <w:tab/>
      </w:r>
      <w:proofErr w:type="spellStart"/>
      <w:r w:rsidR="006C4682" w:rsidRPr="006C4682">
        <w:rPr>
          <w:rFonts w:ascii="Arial" w:eastAsia="Times New Roman" w:hAnsi="Arial" w:cs="Arial"/>
          <w:color w:val="585858"/>
          <w:sz w:val="20"/>
          <w:szCs w:val="20"/>
        </w:rPr>
        <w:t>rifabutin</w:t>
      </w:r>
      <w:proofErr w:type="spellEnd"/>
    </w:p>
    <w:p w:rsidR="006C4682" w:rsidRDefault="00662E64" w:rsidP="00662E64">
      <w:pPr>
        <w:shd w:val="clear" w:color="auto" w:fill="FFFFFF"/>
        <w:spacing w:before="72" w:after="72" w:line="336" w:lineRule="atLeast"/>
        <w:ind w:left="120" w:right="480"/>
        <w:rPr>
          <w:rFonts w:ascii="Arial" w:eastAsia="Times New Roman" w:hAnsi="Arial" w:cs="Arial"/>
          <w:color w:val="585858"/>
          <w:sz w:val="20"/>
          <w:szCs w:val="20"/>
        </w:rPr>
      </w:pPr>
      <w:r w:rsidRPr="006C4682">
        <w:rPr>
          <w:rFonts w:ascii="Arial" w:eastAsia="Times New Roman" w:hAnsi="Arial" w:cs="Arial"/>
          <w:color w:val="585858"/>
          <w:sz w:val="20"/>
          <w:szCs w:val="20"/>
        </w:rPr>
        <w:t>R</w:t>
      </w:r>
      <w:r w:rsidR="006C4682" w:rsidRPr="006C4682">
        <w:rPr>
          <w:rFonts w:ascii="Arial" w:eastAsia="Times New Roman" w:hAnsi="Arial" w:cs="Arial"/>
          <w:color w:val="585858"/>
          <w:sz w:val="20"/>
          <w:szCs w:val="20"/>
        </w:rPr>
        <w:t>ifampicin</w:t>
      </w:r>
      <w:r>
        <w:rPr>
          <w:rFonts w:ascii="Arial" w:eastAsia="Times New Roman" w:hAnsi="Arial" w:cs="Arial"/>
          <w:color w:val="585858"/>
          <w:sz w:val="20"/>
          <w:szCs w:val="20"/>
        </w:rPr>
        <w:tab/>
      </w:r>
      <w:r>
        <w:rPr>
          <w:rFonts w:ascii="Arial" w:eastAsia="Times New Roman" w:hAnsi="Arial" w:cs="Arial"/>
          <w:color w:val="585858"/>
          <w:sz w:val="20"/>
          <w:szCs w:val="20"/>
        </w:rPr>
        <w:tab/>
      </w:r>
      <w:r w:rsidR="006C4682" w:rsidRPr="006C4682">
        <w:rPr>
          <w:rFonts w:ascii="Arial" w:eastAsia="Times New Roman" w:hAnsi="Arial" w:cs="Arial"/>
          <w:color w:val="585858"/>
          <w:sz w:val="20"/>
          <w:szCs w:val="20"/>
        </w:rPr>
        <w:t>tetracycline</w:t>
      </w:r>
      <w:r>
        <w:rPr>
          <w:rFonts w:ascii="Arial" w:eastAsia="Times New Roman" w:hAnsi="Arial" w:cs="Arial"/>
          <w:color w:val="585858"/>
          <w:sz w:val="20"/>
          <w:szCs w:val="20"/>
        </w:rPr>
        <w:tab/>
      </w:r>
      <w:r>
        <w:rPr>
          <w:rFonts w:ascii="Arial" w:eastAsia="Times New Roman" w:hAnsi="Arial" w:cs="Arial"/>
          <w:color w:val="585858"/>
          <w:sz w:val="20"/>
          <w:szCs w:val="20"/>
        </w:rPr>
        <w:tab/>
      </w:r>
      <w:r w:rsidR="006C4682" w:rsidRPr="006C4682">
        <w:rPr>
          <w:rFonts w:ascii="Arial" w:eastAsia="Times New Roman" w:hAnsi="Arial" w:cs="Arial"/>
          <w:color w:val="585858"/>
          <w:sz w:val="20"/>
          <w:szCs w:val="20"/>
        </w:rPr>
        <w:t>warfarin</w:t>
      </w:r>
    </w:p>
    <w:p w:rsidR="00662E64" w:rsidRPr="006C4682" w:rsidRDefault="00662E64" w:rsidP="00662E64">
      <w:pPr>
        <w:shd w:val="clear" w:color="auto" w:fill="FFFFFF"/>
        <w:spacing w:before="72" w:after="72" w:line="336" w:lineRule="atLeast"/>
        <w:ind w:left="120" w:right="480"/>
        <w:rPr>
          <w:rFonts w:ascii="Arial" w:eastAsia="Times New Roman" w:hAnsi="Arial" w:cs="Arial"/>
          <w:color w:val="585858"/>
          <w:sz w:val="20"/>
          <w:szCs w:val="20"/>
        </w:rPr>
      </w:pPr>
    </w:p>
    <w:p w:rsidR="006C4682" w:rsidRPr="006C4682" w:rsidRDefault="006C4682" w:rsidP="006C4682">
      <w:pPr>
        <w:shd w:val="clear" w:color="auto" w:fill="FFFFFF"/>
        <w:spacing w:after="0" w:line="336" w:lineRule="atLeast"/>
        <w:rPr>
          <w:rFonts w:ascii="Arial" w:eastAsia="Times New Roman" w:hAnsi="Arial" w:cs="Arial"/>
          <w:color w:val="585858"/>
          <w:sz w:val="20"/>
          <w:szCs w:val="20"/>
        </w:rPr>
      </w:pPr>
      <w:r w:rsidRPr="006C4682">
        <w:rPr>
          <w:rFonts w:ascii="Arial" w:eastAsia="Times New Roman" w:hAnsi="Arial" w:cs="Arial"/>
          <w:color w:val="585858"/>
          <w:sz w:val="20"/>
          <w:szCs w:val="20"/>
        </w:rPr>
        <w:t xml:space="preserve">The following types of medicine may interact with </w:t>
      </w:r>
      <w:proofErr w:type="spellStart"/>
      <w:r w:rsidRPr="006C4682">
        <w:rPr>
          <w:rFonts w:ascii="Arial" w:eastAsia="Times New Roman" w:hAnsi="Arial" w:cs="Arial"/>
          <w:color w:val="585858"/>
          <w:sz w:val="20"/>
          <w:szCs w:val="20"/>
        </w:rPr>
        <w:t>Malarone</w:t>
      </w:r>
      <w:proofErr w:type="spellEnd"/>
      <w:r w:rsidRPr="006C4682">
        <w:rPr>
          <w:rFonts w:ascii="Arial" w:eastAsia="Times New Roman" w:hAnsi="Arial" w:cs="Arial"/>
          <w:color w:val="585858"/>
          <w:sz w:val="20"/>
          <w:szCs w:val="20"/>
        </w:rPr>
        <w:t>:</w:t>
      </w:r>
    </w:p>
    <w:p w:rsidR="006C4682" w:rsidRPr="006C4682" w:rsidRDefault="006C4682" w:rsidP="006C4682">
      <w:pPr>
        <w:numPr>
          <w:ilvl w:val="0"/>
          <w:numId w:val="11"/>
        </w:numPr>
        <w:shd w:val="clear" w:color="auto" w:fill="FFFFFF"/>
        <w:spacing w:before="72" w:after="72" w:line="336" w:lineRule="atLeast"/>
        <w:ind w:left="480" w:right="480"/>
        <w:rPr>
          <w:rFonts w:ascii="Arial" w:eastAsia="Times New Roman" w:hAnsi="Arial" w:cs="Arial"/>
          <w:color w:val="585858"/>
          <w:sz w:val="20"/>
          <w:szCs w:val="20"/>
        </w:rPr>
      </w:pPr>
      <w:proofErr w:type="spellStart"/>
      <w:r w:rsidRPr="006C4682">
        <w:rPr>
          <w:rFonts w:ascii="Arial" w:eastAsia="Times New Roman" w:hAnsi="Arial" w:cs="Arial"/>
          <w:color w:val="585858"/>
          <w:sz w:val="20"/>
          <w:szCs w:val="20"/>
        </w:rPr>
        <w:t>coumarin</w:t>
      </w:r>
      <w:proofErr w:type="spellEnd"/>
      <w:r w:rsidRPr="006C4682">
        <w:rPr>
          <w:rFonts w:ascii="Arial" w:eastAsia="Times New Roman" w:hAnsi="Arial" w:cs="Arial"/>
          <w:color w:val="585858"/>
          <w:sz w:val="20"/>
          <w:szCs w:val="20"/>
        </w:rPr>
        <w:t xml:space="preserve"> anticoagulants</w:t>
      </w:r>
      <w:r w:rsidR="00913EEE">
        <w:rPr>
          <w:rFonts w:ascii="Arial" w:eastAsia="Times New Roman" w:hAnsi="Arial" w:cs="Arial"/>
          <w:color w:val="585858"/>
          <w:sz w:val="20"/>
          <w:szCs w:val="20"/>
        </w:rPr>
        <w:t xml:space="preserve"> (Coumadin, </w:t>
      </w:r>
      <w:proofErr w:type="spellStart"/>
      <w:r w:rsidR="00913EEE">
        <w:rPr>
          <w:rFonts w:ascii="Arial" w:eastAsia="Times New Roman" w:hAnsi="Arial" w:cs="Arial"/>
          <w:color w:val="585858"/>
          <w:sz w:val="20"/>
          <w:szCs w:val="20"/>
        </w:rPr>
        <w:t>Sintrom</w:t>
      </w:r>
      <w:proofErr w:type="spellEnd"/>
      <w:r w:rsidR="00913EEE">
        <w:rPr>
          <w:rFonts w:ascii="Arial" w:eastAsia="Times New Roman" w:hAnsi="Arial" w:cs="Arial"/>
          <w:color w:val="585858"/>
          <w:sz w:val="20"/>
          <w:szCs w:val="20"/>
        </w:rPr>
        <w:t xml:space="preserve">, </w:t>
      </w:r>
      <w:proofErr w:type="spellStart"/>
      <w:r w:rsidR="00913EEE">
        <w:rPr>
          <w:rFonts w:ascii="Arial" w:eastAsia="Times New Roman" w:hAnsi="Arial" w:cs="Arial"/>
          <w:color w:val="585858"/>
          <w:sz w:val="20"/>
          <w:szCs w:val="20"/>
        </w:rPr>
        <w:t>nicoumalone</w:t>
      </w:r>
      <w:proofErr w:type="spellEnd"/>
      <w:r w:rsidR="00913EEE">
        <w:rPr>
          <w:rFonts w:ascii="Arial" w:eastAsia="Times New Roman" w:hAnsi="Arial" w:cs="Arial"/>
          <w:color w:val="585858"/>
          <w:sz w:val="20"/>
          <w:szCs w:val="20"/>
        </w:rPr>
        <w:t>, warfarin)</w:t>
      </w:r>
    </w:p>
    <w:p w:rsidR="006C4682" w:rsidRPr="006C4682" w:rsidRDefault="006C4682" w:rsidP="006C4682">
      <w:pPr>
        <w:numPr>
          <w:ilvl w:val="0"/>
          <w:numId w:val="11"/>
        </w:numPr>
        <w:shd w:val="clear" w:color="auto" w:fill="FFFFFF"/>
        <w:spacing w:before="72" w:after="72" w:line="336" w:lineRule="atLeast"/>
        <w:ind w:left="480" w:right="480"/>
        <w:rPr>
          <w:rFonts w:ascii="Arial" w:eastAsia="Times New Roman" w:hAnsi="Arial" w:cs="Arial"/>
          <w:color w:val="585858"/>
          <w:sz w:val="20"/>
          <w:szCs w:val="20"/>
        </w:rPr>
      </w:pPr>
      <w:r w:rsidRPr="006C4682">
        <w:rPr>
          <w:rFonts w:ascii="Arial" w:eastAsia="Times New Roman" w:hAnsi="Arial" w:cs="Arial"/>
          <w:color w:val="585858"/>
          <w:sz w:val="20"/>
          <w:szCs w:val="20"/>
        </w:rPr>
        <w:t>cytochrome P450 enzyme inducers</w:t>
      </w:r>
    </w:p>
    <w:p w:rsidR="006C4682" w:rsidRPr="006C4682" w:rsidRDefault="006C4682" w:rsidP="006C4682">
      <w:pPr>
        <w:numPr>
          <w:ilvl w:val="0"/>
          <w:numId w:val="11"/>
        </w:numPr>
        <w:shd w:val="clear" w:color="auto" w:fill="FFFFFF"/>
        <w:spacing w:before="72" w:after="72" w:line="336" w:lineRule="atLeast"/>
        <w:ind w:left="480" w:right="480"/>
        <w:rPr>
          <w:rFonts w:ascii="Arial" w:eastAsia="Times New Roman" w:hAnsi="Arial" w:cs="Arial"/>
          <w:color w:val="585858"/>
          <w:sz w:val="20"/>
          <w:szCs w:val="20"/>
        </w:rPr>
      </w:pPr>
      <w:r w:rsidRPr="006C4682">
        <w:rPr>
          <w:rFonts w:ascii="Arial" w:eastAsia="Times New Roman" w:hAnsi="Arial" w:cs="Arial"/>
          <w:color w:val="585858"/>
          <w:sz w:val="20"/>
          <w:szCs w:val="20"/>
        </w:rPr>
        <w:t>cytochrome P450 enzyme inhibitors</w:t>
      </w:r>
    </w:p>
    <w:p w:rsidR="006C4682" w:rsidRPr="006C4682" w:rsidRDefault="006C4682" w:rsidP="006C4682">
      <w:pPr>
        <w:numPr>
          <w:ilvl w:val="0"/>
          <w:numId w:val="11"/>
        </w:numPr>
        <w:shd w:val="clear" w:color="auto" w:fill="FFFFFF"/>
        <w:spacing w:before="72" w:after="72" w:line="336" w:lineRule="atLeast"/>
        <w:ind w:left="480" w:right="480"/>
        <w:rPr>
          <w:rFonts w:ascii="Arial" w:eastAsia="Times New Roman" w:hAnsi="Arial" w:cs="Arial"/>
          <w:color w:val="585858"/>
          <w:sz w:val="20"/>
          <w:szCs w:val="20"/>
        </w:rPr>
      </w:pPr>
      <w:r w:rsidRPr="006C4682">
        <w:rPr>
          <w:rFonts w:ascii="Arial" w:eastAsia="Times New Roman" w:hAnsi="Arial" w:cs="Arial"/>
          <w:color w:val="585858"/>
          <w:sz w:val="20"/>
          <w:szCs w:val="20"/>
        </w:rPr>
        <w:t xml:space="preserve">medicines that are </w:t>
      </w:r>
      <w:proofErr w:type="spellStart"/>
      <w:r w:rsidRPr="006C4682">
        <w:rPr>
          <w:rFonts w:ascii="Arial" w:eastAsia="Times New Roman" w:hAnsi="Arial" w:cs="Arial"/>
          <w:color w:val="585858"/>
          <w:sz w:val="20"/>
          <w:szCs w:val="20"/>
        </w:rPr>
        <w:t>metabolised</w:t>
      </w:r>
      <w:proofErr w:type="spellEnd"/>
      <w:r w:rsidRPr="006C4682">
        <w:rPr>
          <w:rFonts w:ascii="Arial" w:eastAsia="Times New Roman" w:hAnsi="Arial" w:cs="Arial"/>
          <w:color w:val="585858"/>
          <w:sz w:val="20"/>
          <w:szCs w:val="20"/>
        </w:rPr>
        <w:t xml:space="preserve"> by the cytochrome P450 system</w:t>
      </w:r>
    </w:p>
    <w:p w:rsidR="006C4682" w:rsidRPr="006C4682" w:rsidRDefault="006C4682" w:rsidP="006C4682">
      <w:pPr>
        <w:numPr>
          <w:ilvl w:val="0"/>
          <w:numId w:val="11"/>
        </w:numPr>
        <w:shd w:val="clear" w:color="auto" w:fill="FFFFFF"/>
        <w:spacing w:before="72" w:after="72" w:line="336" w:lineRule="atLeast"/>
        <w:ind w:left="480" w:right="480"/>
        <w:rPr>
          <w:rFonts w:ascii="Arial" w:eastAsia="Times New Roman" w:hAnsi="Arial" w:cs="Arial"/>
          <w:color w:val="585858"/>
          <w:sz w:val="20"/>
          <w:szCs w:val="20"/>
        </w:rPr>
      </w:pPr>
      <w:r w:rsidRPr="006C4682">
        <w:rPr>
          <w:rFonts w:ascii="Arial" w:eastAsia="Times New Roman" w:hAnsi="Arial" w:cs="Arial"/>
          <w:color w:val="585858"/>
          <w:sz w:val="20"/>
          <w:szCs w:val="20"/>
        </w:rPr>
        <w:t>oral anticoagulants</w:t>
      </w:r>
    </w:p>
    <w:p w:rsidR="006C4682" w:rsidRDefault="006C4682" w:rsidP="006C4682">
      <w:pPr>
        <w:numPr>
          <w:ilvl w:val="0"/>
          <w:numId w:val="11"/>
        </w:numPr>
        <w:shd w:val="clear" w:color="auto" w:fill="FFFFFF"/>
        <w:spacing w:before="72" w:after="72" w:line="336" w:lineRule="atLeast"/>
        <w:ind w:left="480" w:right="480"/>
        <w:rPr>
          <w:rFonts w:ascii="Arial" w:eastAsia="Times New Roman" w:hAnsi="Arial" w:cs="Arial"/>
          <w:color w:val="585858"/>
          <w:sz w:val="20"/>
          <w:szCs w:val="20"/>
        </w:rPr>
      </w:pPr>
      <w:r w:rsidRPr="006C4682">
        <w:rPr>
          <w:rFonts w:ascii="Arial" w:eastAsia="Times New Roman" w:hAnsi="Arial" w:cs="Arial"/>
          <w:color w:val="585858"/>
          <w:sz w:val="20"/>
          <w:szCs w:val="20"/>
        </w:rPr>
        <w:t>protease inhibitors</w:t>
      </w:r>
    </w:p>
    <w:p w:rsidR="00A12382" w:rsidRDefault="00A12382" w:rsidP="00A12382">
      <w:pPr>
        <w:shd w:val="clear" w:color="auto" w:fill="FFFFFF"/>
        <w:spacing w:before="72" w:after="72" w:line="336" w:lineRule="atLeast"/>
        <w:ind w:left="120" w:right="480"/>
        <w:rPr>
          <w:rFonts w:ascii="Arial" w:eastAsia="Times New Roman" w:hAnsi="Arial" w:cs="Arial"/>
          <w:color w:val="585858"/>
          <w:sz w:val="20"/>
          <w:szCs w:val="20"/>
        </w:rPr>
      </w:pPr>
    </w:p>
    <w:p w:rsidR="00A12382" w:rsidRPr="00A12382" w:rsidRDefault="00A12382" w:rsidP="00A12382">
      <w:pPr>
        <w:shd w:val="clear" w:color="auto" w:fill="FFFFFF"/>
        <w:spacing w:before="72" w:after="72" w:line="336" w:lineRule="atLeast"/>
        <w:ind w:left="120" w:right="480"/>
        <w:rPr>
          <w:rFonts w:ascii="Arial" w:eastAsia="Times New Roman" w:hAnsi="Arial" w:cs="Arial"/>
          <w:color w:val="585858"/>
          <w:sz w:val="20"/>
          <w:szCs w:val="20"/>
          <w:u w:val="single"/>
        </w:rPr>
      </w:pPr>
      <w:r w:rsidRPr="00A12382">
        <w:rPr>
          <w:rFonts w:ascii="Arial" w:eastAsia="Times New Roman" w:hAnsi="Arial" w:cs="Arial"/>
          <w:color w:val="585858"/>
          <w:sz w:val="31"/>
          <w:szCs w:val="31"/>
          <w:u w:val="single"/>
        </w:rPr>
        <w:t>Possible Side</w:t>
      </w:r>
      <w:r w:rsidRPr="00A12382">
        <w:rPr>
          <w:rFonts w:ascii="Arial" w:eastAsia="Times New Roman" w:hAnsi="Arial" w:cs="Arial"/>
          <w:color w:val="585858"/>
          <w:sz w:val="20"/>
          <w:szCs w:val="20"/>
          <w:u w:val="single"/>
        </w:rPr>
        <w:t xml:space="preserve"> </w:t>
      </w:r>
      <w:r w:rsidRPr="00A12382">
        <w:rPr>
          <w:rFonts w:ascii="Arial" w:eastAsia="Times New Roman" w:hAnsi="Arial" w:cs="Arial"/>
          <w:color w:val="585858"/>
          <w:sz w:val="31"/>
          <w:szCs w:val="31"/>
          <w:u w:val="single"/>
        </w:rPr>
        <w:t>Effects</w:t>
      </w:r>
    </w:p>
    <w:p w:rsidR="00A12382" w:rsidRPr="00A12382" w:rsidRDefault="00A12382" w:rsidP="00A12382">
      <w:pPr>
        <w:shd w:val="clear" w:color="auto" w:fill="FFFFFF"/>
        <w:spacing w:after="0" w:line="336" w:lineRule="atLeast"/>
        <w:rPr>
          <w:rFonts w:ascii="Arial" w:eastAsia="Times New Roman" w:hAnsi="Arial" w:cs="Arial"/>
          <w:color w:val="585858"/>
          <w:sz w:val="24"/>
          <w:szCs w:val="24"/>
        </w:rPr>
      </w:pPr>
      <w:r w:rsidRPr="00A12382">
        <w:rPr>
          <w:rFonts w:ascii="Arial" w:eastAsia="Times New Roman" w:hAnsi="Arial" w:cs="Arial"/>
          <w:color w:val="585858"/>
          <w:sz w:val="24"/>
          <w:szCs w:val="24"/>
        </w:rPr>
        <w:t>Everyone's reaction to a medicine is different. It is difficult to predict which side-effects you will have from taking a particular medicine, or whether you will have any side-effects at all. The important thing is to tell your prescriber or pharmacist if you are having problems with your medicine.</w:t>
      </w:r>
    </w:p>
    <w:p w:rsidR="00A12382" w:rsidRPr="00A12382" w:rsidRDefault="00A12382" w:rsidP="00A12382">
      <w:pPr>
        <w:shd w:val="clear" w:color="auto" w:fill="FFFFFF"/>
        <w:spacing w:after="0" w:line="336" w:lineRule="atLeast"/>
        <w:rPr>
          <w:rFonts w:ascii="Arial" w:eastAsia="Times New Roman" w:hAnsi="Arial" w:cs="Arial"/>
          <w:color w:val="585858"/>
          <w:sz w:val="24"/>
          <w:szCs w:val="24"/>
        </w:rPr>
      </w:pPr>
      <w:r w:rsidRPr="00A12382">
        <w:rPr>
          <w:rFonts w:ascii="Arial" w:eastAsia="Times New Roman" w:hAnsi="Arial" w:cs="Arial"/>
          <w:color w:val="585858"/>
          <w:sz w:val="24"/>
          <w:szCs w:val="24"/>
        </w:rPr>
        <w:t xml:space="preserve">Very common: More than 1 in 10 people who take </w:t>
      </w:r>
      <w:proofErr w:type="spellStart"/>
      <w:r w:rsidRPr="00A12382">
        <w:rPr>
          <w:rFonts w:ascii="Arial" w:eastAsia="Times New Roman" w:hAnsi="Arial" w:cs="Arial"/>
          <w:color w:val="585858"/>
          <w:sz w:val="24"/>
          <w:szCs w:val="24"/>
        </w:rPr>
        <w:t>Malarone</w:t>
      </w:r>
      <w:proofErr w:type="spellEnd"/>
    </w:p>
    <w:p w:rsidR="00A12382" w:rsidRPr="00A12382" w:rsidRDefault="00A12382" w:rsidP="00A12382">
      <w:pPr>
        <w:numPr>
          <w:ilvl w:val="0"/>
          <w:numId w:val="14"/>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diarrhea - seek medic</w:t>
      </w:r>
      <w:r>
        <w:rPr>
          <w:rFonts w:ascii="Arial" w:eastAsia="Times New Roman" w:hAnsi="Arial" w:cs="Arial"/>
          <w:color w:val="585858"/>
          <w:sz w:val="20"/>
          <w:szCs w:val="20"/>
        </w:rPr>
        <w:t>al advice if you develop diarrh</w:t>
      </w:r>
      <w:r w:rsidRPr="00A12382">
        <w:rPr>
          <w:rFonts w:ascii="Arial" w:eastAsia="Times New Roman" w:hAnsi="Arial" w:cs="Arial"/>
          <w:color w:val="585858"/>
          <w:sz w:val="20"/>
          <w:szCs w:val="20"/>
        </w:rPr>
        <w:t>ea</w:t>
      </w:r>
    </w:p>
    <w:p w:rsidR="00A12382" w:rsidRPr="00A12382" w:rsidRDefault="00A12382" w:rsidP="00A12382">
      <w:pPr>
        <w:numPr>
          <w:ilvl w:val="0"/>
          <w:numId w:val="14"/>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headaches</w:t>
      </w:r>
    </w:p>
    <w:p w:rsidR="00A12382" w:rsidRPr="00A12382" w:rsidRDefault="00A12382" w:rsidP="00A12382">
      <w:pPr>
        <w:numPr>
          <w:ilvl w:val="0"/>
          <w:numId w:val="14"/>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nausea</w:t>
      </w:r>
    </w:p>
    <w:p w:rsidR="00A12382" w:rsidRPr="00A12382" w:rsidRDefault="00A12382" w:rsidP="00A12382">
      <w:pPr>
        <w:numPr>
          <w:ilvl w:val="0"/>
          <w:numId w:val="14"/>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stomach</w:t>
      </w:r>
      <w:r>
        <w:rPr>
          <w:rFonts w:ascii="Arial" w:eastAsia="Times New Roman" w:hAnsi="Arial" w:cs="Arial"/>
          <w:color w:val="585858"/>
          <w:sz w:val="20"/>
          <w:szCs w:val="20"/>
        </w:rPr>
        <w:t xml:space="preserve"> </w:t>
      </w:r>
      <w:r w:rsidRPr="00A12382">
        <w:rPr>
          <w:rFonts w:ascii="Arial" w:eastAsia="Times New Roman" w:hAnsi="Arial" w:cs="Arial"/>
          <w:color w:val="585858"/>
          <w:sz w:val="20"/>
          <w:szCs w:val="20"/>
        </w:rPr>
        <w:t>pain</w:t>
      </w:r>
    </w:p>
    <w:p w:rsidR="00A12382" w:rsidRPr="00A12382" w:rsidRDefault="00A12382" w:rsidP="00A12382">
      <w:pPr>
        <w:numPr>
          <w:ilvl w:val="0"/>
          <w:numId w:val="14"/>
        </w:numPr>
        <w:shd w:val="clear" w:color="auto" w:fill="FFFFFF"/>
        <w:spacing w:before="72" w:after="72" w:line="336" w:lineRule="atLeast"/>
        <w:ind w:left="480" w:right="240"/>
        <w:rPr>
          <w:rFonts w:ascii="Arial" w:eastAsia="Times New Roman" w:hAnsi="Arial" w:cs="Arial"/>
          <w:color w:val="585858"/>
          <w:sz w:val="20"/>
          <w:szCs w:val="20"/>
        </w:rPr>
      </w:pPr>
      <w:proofErr w:type="gramStart"/>
      <w:r w:rsidRPr="00A12382">
        <w:rPr>
          <w:rFonts w:ascii="Arial" w:eastAsia="Times New Roman" w:hAnsi="Arial" w:cs="Arial"/>
          <w:color w:val="585858"/>
          <w:sz w:val="20"/>
          <w:szCs w:val="20"/>
        </w:rPr>
        <w:t>vomiting</w:t>
      </w:r>
      <w:proofErr w:type="gramEnd"/>
      <w:r w:rsidRPr="00A12382">
        <w:rPr>
          <w:rFonts w:ascii="Arial" w:eastAsia="Times New Roman" w:hAnsi="Arial" w:cs="Arial"/>
          <w:color w:val="585858"/>
          <w:sz w:val="20"/>
          <w:szCs w:val="20"/>
        </w:rPr>
        <w:t xml:space="preserve"> - if you vomit within one hour of taking </w:t>
      </w:r>
      <w:proofErr w:type="spellStart"/>
      <w:r w:rsidRPr="00A12382">
        <w:rPr>
          <w:rFonts w:ascii="Arial" w:eastAsia="Times New Roman" w:hAnsi="Arial" w:cs="Arial"/>
          <w:color w:val="585858"/>
          <w:sz w:val="20"/>
          <w:szCs w:val="20"/>
        </w:rPr>
        <w:t>Malarone</w:t>
      </w:r>
      <w:proofErr w:type="spellEnd"/>
      <w:r w:rsidRPr="00A12382">
        <w:rPr>
          <w:rFonts w:ascii="Arial" w:eastAsia="Times New Roman" w:hAnsi="Arial" w:cs="Arial"/>
          <w:color w:val="585858"/>
          <w:sz w:val="20"/>
          <w:szCs w:val="20"/>
        </w:rPr>
        <w:t>, you should take your dose again and then continue taking your tablets as before. If this happens you should contact your prescriber for further advice</w:t>
      </w:r>
    </w:p>
    <w:p w:rsidR="00A12382" w:rsidRPr="00A12382" w:rsidRDefault="00A12382" w:rsidP="00A12382">
      <w:pPr>
        <w:shd w:val="clear" w:color="auto" w:fill="FFFFFF"/>
        <w:spacing w:after="0" w:line="336" w:lineRule="atLeast"/>
        <w:rPr>
          <w:rFonts w:ascii="Arial" w:eastAsia="Times New Roman" w:hAnsi="Arial" w:cs="Arial"/>
          <w:color w:val="585858"/>
          <w:sz w:val="31"/>
          <w:szCs w:val="31"/>
        </w:rPr>
      </w:pPr>
      <w:r w:rsidRPr="00A12382">
        <w:rPr>
          <w:rFonts w:ascii="Arial" w:eastAsia="Times New Roman" w:hAnsi="Arial" w:cs="Arial"/>
          <w:color w:val="585858"/>
          <w:sz w:val="31"/>
          <w:szCs w:val="31"/>
        </w:rPr>
        <w:lastRenderedPageBreak/>
        <w:t xml:space="preserve">Common: More than 1 in 100 people who take </w:t>
      </w:r>
      <w:proofErr w:type="spellStart"/>
      <w:r w:rsidRPr="00A12382">
        <w:rPr>
          <w:rFonts w:ascii="Arial" w:eastAsia="Times New Roman" w:hAnsi="Arial" w:cs="Arial"/>
          <w:color w:val="585858"/>
          <w:sz w:val="31"/>
          <w:szCs w:val="31"/>
        </w:rPr>
        <w:t>Malarone</w:t>
      </w:r>
      <w:proofErr w:type="spellEnd"/>
    </w:p>
    <w:p w:rsidR="00A12382" w:rsidRPr="00BD0A0A" w:rsidRDefault="00A12382" w:rsidP="00A12382">
      <w:pPr>
        <w:numPr>
          <w:ilvl w:val="0"/>
          <w:numId w:val="15"/>
        </w:numPr>
        <w:shd w:val="clear" w:color="auto" w:fill="FFFFFF"/>
        <w:spacing w:before="72" w:after="72" w:line="336" w:lineRule="atLeast"/>
        <w:ind w:left="480" w:right="240"/>
        <w:rPr>
          <w:rFonts w:ascii="Arial" w:eastAsia="Times New Roman" w:hAnsi="Arial" w:cs="Arial"/>
          <w:b/>
          <w:color w:val="585858"/>
          <w:sz w:val="20"/>
          <w:szCs w:val="20"/>
          <w:u w:val="single"/>
        </w:rPr>
      </w:pPr>
      <w:r w:rsidRPr="00A12382">
        <w:rPr>
          <w:rFonts w:ascii="Arial" w:eastAsia="Times New Roman" w:hAnsi="Arial" w:cs="Arial"/>
          <w:color w:val="585858"/>
          <w:sz w:val="20"/>
          <w:szCs w:val="20"/>
        </w:rPr>
        <w:t xml:space="preserve">allergic reactions including anaphylactic reactions - </w:t>
      </w:r>
      <w:r w:rsidRPr="00A12382">
        <w:rPr>
          <w:rFonts w:ascii="Arial" w:eastAsia="Times New Roman" w:hAnsi="Arial" w:cs="Arial"/>
          <w:b/>
          <w:color w:val="585858"/>
          <w:sz w:val="20"/>
          <w:szCs w:val="20"/>
          <w:u w:val="single"/>
        </w:rPr>
        <w:t>seek immediate medical advice if you develop allergic reactions</w:t>
      </w:r>
    </w:p>
    <w:p w:rsidR="00BD0A0A" w:rsidRDefault="00BD0A0A" w:rsidP="00BD0A0A">
      <w:pPr>
        <w:shd w:val="clear" w:color="auto" w:fill="FFFFFF"/>
        <w:spacing w:before="72" w:after="72" w:line="336" w:lineRule="atLeast"/>
        <w:ind w:left="120" w:right="240"/>
        <w:rPr>
          <w:rFonts w:ascii="Arial" w:eastAsia="Times New Roman" w:hAnsi="Arial" w:cs="Arial"/>
          <w:color w:val="585858"/>
          <w:sz w:val="20"/>
          <w:szCs w:val="20"/>
        </w:rPr>
      </w:pPr>
      <w:r>
        <w:rPr>
          <w:rFonts w:ascii="Arial" w:eastAsia="Times New Roman" w:hAnsi="Arial" w:cs="Arial"/>
          <w:color w:val="585858"/>
          <w:sz w:val="20"/>
          <w:szCs w:val="20"/>
        </w:rPr>
        <w:t xml:space="preserve">Other reactions include: </w:t>
      </w:r>
    </w:p>
    <w:p w:rsidR="00A12382" w:rsidRPr="00A12382" w:rsidRDefault="00BD0A0A" w:rsidP="00BD0A0A">
      <w:pPr>
        <w:shd w:val="clear" w:color="auto" w:fill="FFFFFF"/>
        <w:spacing w:before="72" w:after="72" w:line="336" w:lineRule="atLeast"/>
        <w:ind w:left="120" w:right="240"/>
        <w:rPr>
          <w:rFonts w:ascii="Arial" w:eastAsia="Times New Roman" w:hAnsi="Arial" w:cs="Arial"/>
          <w:color w:val="585858"/>
          <w:sz w:val="20"/>
          <w:szCs w:val="20"/>
        </w:rPr>
      </w:pPr>
      <w:proofErr w:type="gramStart"/>
      <w:r w:rsidRPr="00A12382">
        <w:rPr>
          <w:rFonts w:ascii="Arial" w:eastAsia="Times New Roman" w:hAnsi="Arial" w:cs="Arial"/>
          <w:color w:val="585858"/>
          <w:sz w:val="20"/>
          <w:szCs w:val="20"/>
        </w:rPr>
        <w:t>abnormal</w:t>
      </w:r>
      <w:proofErr w:type="gramEnd"/>
      <w:r w:rsidRPr="00A12382">
        <w:rPr>
          <w:rFonts w:ascii="Arial" w:eastAsia="Times New Roman" w:hAnsi="Arial" w:cs="Arial"/>
          <w:color w:val="585858"/>
          <w:sz w:val="20"/>
          <w:szCs w:val="20"/>
        </w:rPr>
        <w:t xml:space="preserve"> laboratory test results</w:t>
      </w:r>
      <w:r>
        <w:rPr>
          <w:rFonts w:ascii="Arial" w:eastAsia="Times New Roman" w:hAnsi="Arial" w:cs="Arial"/>
          <w:color w:val="585858"/>
          <w:sz w:val="20"/>
          <w:szCs w:val="20"/>
        </w:rPr>
        <w:t xml:space="preserve">,  </w:t>
      </w:r>
      <w:r w:rsidR="00A12382" w:rsidRPr="00A12382">
        <w:rPr>
          <w:rFonts w:ascii="Arial" w:eastAsia="Times New Roman" w:hAnsi="Arial" w:cs="Arial"/>
          <w:color w:val="585858"/>
          <w:sz w:val="20"/>
          <w:szCs w:val="20"/>
        </w:rPr>
        <w:t>blood problems</w:t>
      </w:r>
      <w:r>
        <w:rPr>
          <w:rFonts w:ascii="Arial" w:eastAsia="Times New Roman" w:hAnsi="Arial" w:cs="Arial"/>
          <w:color w:val="585858"/>
          <w:sz w:val="20"/>
          <w:szCs w:val="20"/>
        </w:rPr>
        <w:t xml:space="preserve">,  </w:t>
      </w:r>
      <w:r w:rsidR="00A12382" w:rsidRPr="00A12382">
        <w:rPr>
          <w:rFonts w:ascii="Arial" w:eastAsia="Times New Roman" w:hAnsi="Arial" w:cs="Arial"/>
          <w:color w:val="585858"/>
          <w:sz w:val="20"/>
          <w:szCs w:val="20"/>
        </w:rPr>
        <w:t>cough</w:t>
      </w:r>
      <w:r>
        <w:rPr>
          <w:rFonts w:ascii="Arial" w:eastAsia="Times New Roman" w:hAnsi="Arial" w:cs="Arial"/>
          <w:color w:val="585858"/>
          <w:sz w:val="20"/>
          <w:szCs w:val="20"/>
        </w:rPr>
        <w:t xml:space="preserve">,  </w:t>
      </w:r>
      <w:r w:rsidR="00A12382" w:rsidRPr="00A12382">
        <w:rPr>
          <w:rFonts w:ascii="Arial" w:eastAsia="Times New Roman" w:hAnsi="Arial" w:cs="Arial"/>
          <w:color w:val="585858"/>
          <w:sz w:val="20"/>
          <w:szCs w:val="20"/>
        </w:rPr>
        <w:t>depression</w:t>
      </w:r>
      <w:r>
        <w:rPr>
          <w:rFonts w:ascii="Arial" w:eastAsia="Times New Roman" w:hAnsi="Arial" w:cs="Arial"/>
          <w:color w:val="585858"/>
          <w:sz w:val="20"/>
          <w:szCs w:val="20"/>
        </w:rPr>
        <w:t xml:space="preserve">  </w:t>
      </w:r>
      <w:r w:rsidR="00A12382" w:rsidRPr="00A12382">
        <w:rPr>
          <w:rFonts w:ascii="Arial" w:eastAsia="Times New Roman" w:hAnsi="Arial" w:cs="Arial"/>
          <w:color w:val="585858"/>
          <w:sz w:val="20"/>
          <w:szCs w:val="20"/>
        </w:rPr>
        <w:t>difficulty sleeping</w:t>
      </w:r>
      <w:r>
        <w:rPr>
          <w:rFonts w:ascii="Arial" w:eastAsia="Times New Roman" w:hAnsi="Arial" w:cs="Arial"/>
          <w:color w:val="585858"/>
          <w:sz w:val="20"/>
          <w:szCs w:val="20"/>
        </w:rPr>
        <w:t xml:space="preserve">,  </w:t>
      </w:r>
      <w:r w:rsidR="00A12382" w:rsidRPr="00A12382">
        <w:rPr>
          <w:rFonts w:ascii="Arial" w:eastAsia="Times New Roman" w:hAnsi="Arial" w:cs="Arial"/>
          <w:color w:val="585858"/>
          <w:sz w:val="20"/>
          <w:szCs w:val="20"/>
        </w:rPr>
        <w:t>feeling dizzy</w:t>
      </w:r>
      <w:r>
        <w:rPr>
          <w:rFonts w:ascii="Arial" w:eastAsia="Times New Roman" w:hAnsi="Arial" w:cs="Arial"/>
          <w:color w:val="585858"/>
          <w:sz w:val="20"/>
          <w:szCs w:val="20"/>
        </w:rPr>
        <w:t xml:space="preserve">,  </w:t>
      </w:r>
      <w:r w:rsidR="00A12382" w:rsidRPr="00A12382">
        <w:rPr>
          <w:rFonts w:ascii="Arial" w:eastAsia="Times New Roman" w:hAnsi="Arial" w:cs="Arial"/>
          <w:color w:val="585858"/>
          <w:sz w:val="20"/>
          <w:szCs w:val="20"/>
        </w:rPr>
        <w:t>fever</w:t>
      </w:r>
    </w:p>
    <w:p w:rsidR="00A12382" w:rsidRDefault="00A12382" w:rsidP="00BD0A0A">
      <w:pPr>
        <w:shd w:val="clear" w:color="auto" w:fill="FFFFFF"/>
        <w:spacing w:before="72" w:after="72" w:line="336" w:lineRule="atLeast"/>
        <w:ind w:left="120" w:right="240"/>
        <w:rPr>
          <w:rFonts w:ascii="Arial" w:eastAsia="Times New Roman" w:hAnsi="Arial" w:cs="Arial"/>
          <w:color w:val="585858"/>
          <w:sz w:val="20"/>
          <w:szCs w:val="20"/>
        </w:rPr>
      </w:pPr>
      <w:proofErr w:type="gramStart"/>
      <w:r w:rsidRPr="00A12382">
        <w:rPr>
          <w:rFonts w:ascii="Arial" w:eastAsia="Times New Roman" w:hAnsi="Arial" w:cs="Arial"/>
          <w:color w:val="585858"/>
          <w:sz w:val="20"/>
          <w:szCs w:val="20"/>
        </w:rPr>
        <w:t>itching</w:t>
      </w:r>
      <w:proofErr w:type="gramEnd"/>
      <w:r w:rsidR="00BD0A0A">
        <w:rPr>
          <w:rFonts w:ascii="Arial" w:eastAsia="Times New Roman" w:hAnsi="Arial" w:cs="Arial"/>
          <w:color w:val="585858"/>
          <w:sz w:val="20"/>
          <w:szCs w:val="20"/>
        </w:rPr>
        <w:t xml:space="preserve">,  </w:t>
      </w:r>
      <w:r w:rsidRPr="00A12382">
        <w:rPr>
          <w:rFonts w:ascii="Arial" w:eastAsia="Times New Roman" w:hAnsi="Arial" w:cs="Arial"/>
          <w:color w:val="585858"/>
          <w:sz w:val="20"/>
          <w:szCs w:val="20"/>
        </w:rPr>
        <w:t>loss of appetite</w:t>
      </w:r>
      <w:r w:rsidR="00BD0A0A">
        <w:rPr>
          <w:rFonts w:ascii="Arial" w:eastAsia="Times New Roman" w:hAnsi="Arial" w:cs="Arial"/>
          <w:color w:val="585858"/>
          <w:sz w:val="20"/>
          <w:szCs w:val="20"/>
        </w:rPr>
        <w:t xml:space="preserve">,  </w:t>
      </w:r>
      <w:r w:rsidRPr="00A12382">
        <w:rPr>
          <w:rFonts w:ascii="Arial" w:eastAsia="Times New Roman" w:hAnsi="Arial" w:cs="Arial"/>
          <w:color w:val="585858"/>
          <w:sz w:val="20"/>
          <w:szCs w:val="20"/>
        </w:rPr>
        <w:t>metabolic problems</w:t>
      </w:r>
      <w:r w:rsidR="00BD0A0A">
        <w:rPr>
          <w:rFonts w:ascii="Arial" w:eastAsia="Times New Roman" w:hAnsi="Arial" w:cs="Arial"/>
          <w:color w:val="585858"/>
          <w:sz w:val="20"/>
          <w:szCs w:val="20"/>
        </w:rPr>
        <w:t xml:space="preserve">,  </w:t>
      </w:r>
      <w:r w:rsidRPr="00A12382">
        <w:rPr>
          <w:rFonts w:ascii="Arial" w:eastAsia="Times New Roman" w:hAnsi="Arial" w:cs="Arial"/>
          <w:color w:val="585858"/>
          <w:sz w:val="20"/>
          <w:szCs w:val="20"/>
        </w:rPr>
        <w:t>skin rash or rashes</w:t>
      </w:r>
      <w:r w:rsidR="00BD0A0A">
        <w:rPr>
          <w:rFonts w:ascii="Arial" w:eastAsia="Times New Roman" w:hAnsi="Arial" w:cs="Arial"/>
          <w:color w:val="585858"/>
          <w:sz w:val="20"/>
          <w:szCs w:val="20"/>
        </w:rPr>
        <w:t xml:space="preserve">,  </w:t>
      </w:r>
      <w:r w:rsidRPr="00A12382">
        <w:rPr>
          <w:rFonts w:ascii="Arial" w:eastAsia="Times New Roman" w:hAnsi="Arial" w:cs="Arial"/>
          <w:color w:val="585858"/>
          <w:sz w:val="20"/>
          <w:szCs w:val="20"/>
        </w:rPr>
        <w:t>strange dreams</w:t>
      </w:r>
    </w:p>
    <w:p w:rsidR="00BD0A0A" w:rsidRPr="00A12382" w:rsidRDefault="00BD0A0A" w:rsidP="00BD0A0A">
      <w:pPr>
        <w:shd w:val="clear" w:color="auto" w:fill="FFFFFF"/>
        <w:spacing w:before="72" w:after="72" w:line="336" w:lineRule="atLeast"/>
        <w:ind w:left="120" w:right="240"/>
        <w:rPr>
          <w:rFonts w:ascii="Arial" w:eastAsia="Times New Roman" w:hAnsi="Arial" w:cs="Arial"/>
          <w:color w:val="585858"/>
          <w:sz w:val="20"/>
          <w:szCs w:val="20"/>
        </w:rPr>
      </w:pPr>
    </w:p>
    <w:p w:rsidR="00A12382" w:rsidRPr="00A12382" w:rsidRDefault="00A12382" w:rsidP="00A12382">
      <w:pPr>
        <w:shd w:val="clear" w:color="auto" w:fill="FFFFFF"/>
        <w:spacing w:after="0" w:line="336" w:lineRule="atLeast"/>
        <w:rPr>
          <w:rFonts w:ascii="Arial" w:eastAsia="Times New Roman" w:hAnsi="Arial" w:cs="Arial"/>
          <w:color w:val="585858"/>
          <w:sz w:val="31"/>
          <w:szCs w:val="31"/>
        </w:rPr>
      </w:pPr>
      <w:r w:rsidRPr="00A12382">
        <w:rPr>
          <w:rFonts w:ascii="Arial" w:eastAsia="Times New Roman" w:hAnsi="Arial" w:cs="Arial"/>
          <w:color w:val="585858"/>
          <w:sz w:val="31"/>
          <w:szCs w:val="31"/>
        </w:rPr>
        <w:t xml:space="preserve">Uncommon: More than 1 in 1000 people who take </w:t>
      </w:r>
      <w:proofErr w:type="spellStart"/>
      <w:r w:rsidRPr="00A12382">
        <w:rPr>
          <w:rFonts w:ascii="Arial" w:eastAsia="Times New Roman" w:hAnsi="Arial" w:cs="Arial"/>
          <w:color w:val="585858"/>
          <w:sz w:val="31"/>
          <w:szCs w:val="31"/>
        </w:rPr>
        <w:t>Malarone</w:t>
      </w:r>
      <w:proofErr w:type="spellEnd"/>
    </w:p>
    <w:p w:rsidR="00A12382" w:rsidRDefault="00A12382" w:rsidP="00662E64">
      <w:pPr>
        <w:shd w:val="clear" w:color="auto" w:fill="FFFFFF"/>
        <w:spacing w:before="72" w:after="72" w:line="336" w:lineRule="atLeast"/>
        <w:ind w:left="120" w:right="240"/>
        <w:rPr>
          <w:rFonts w:ascii="Arial" w:eastAsia="Times New Roman" w:hAnsi="Arial" w:cs="Arial"/>
          <w:color w:val="585858"/>
          <w:sz w:val="20"/>
          <w:szCs w:val="20"/>
        </w:rPr>
      </w:pPr>
      <w:proofErr w:type="gramStart"/>
      <w:r w:rsidRPr="00A12382">
        <w:rPr>
          <w:rFonts w:ascii="Arial" w:eastAsia="Times New Roman" w:hAnsi="Arial" w:cs="Arial"/>
          <w:color w:val="585858"/>
          <w:sz w:val="20"/>
          <w:szCs w:val="20"/>
        </w:rPr>
        <w:t>feeling</w:t>
      </w:r>
      <w:proofErr w:type="gramEnd"/>
      <w:r w:rsidRPr="00A12382">
        <w:rPr>
          <w:rFonts w:ascii="Arial" w:eastAsia="Times New Roman" w:hAnsi="Arial" w:cs="Arial"/>
          <w:color w:val="585858"/>
          <w:sz w:val="20"/>
          <w:szCs w:val="20"/>
        </w:rPr>
        <w:t xml:space="preserve"> anxious</w:t>
      </w:r>
      <w:r w:rsidR="00662E64">
        <w:rPr>
          <w:rFonts w:ascii="Arial" w:eastAsia="Times New Roman" w:hAnsi="Arial" w:cs="Arial"/>
          <w:color w:val="585858"/>
          <w:sz w:val="20"/>
          <w:szCs w:val="20"/>
        </w:rPr>
        <w:t xml:space="preserve">,  </w:t>
      </w:r>
      <w:r w:rsidRPr="00A12382">
        <w:rPr>
          <w:rFonts w:ascii="Arial" w:eastAsia="Times New Roman" w:hAnsi="Arial" w:cs="Arial"/>
          <w:color w:val="585858"/>
          <w:sz w:val="20"/>
          <w:szCs w:val="20"/>
        </w:rPr>
        <w:t>hair loss</w:t>
      </w:r>
      <w:r w:rsidR="00662E64">
        <w:rPr>
          <w:rFonts w:ascii="Arial" w:eastAsia="Times New Roman" w:hAnsi="Arial" w:cs="Arial"/>
          <w:color w:val="585858"/>
          <w:sz w:val="20"/>
          <w:szCs w:val="20"/>
        </w:rPr>
        <w:t xml:space="preserve">,  </w:t>
      </w:r>
      <w:r w:rsidRPr="00A12382">
        <w:rPr>
          <w:rFonts w:ascii="Arial" w:eastAsia="Times New Roman" w:hAnsi="Arial" w:cs="Arial"/>
          <w:color w:val="585858"/>
          <w:sz w:val="20"/>
          <w:szCs w:val="20"/>
        </w:rPr>
        <w:t>inflammation of the mouth</w:t>
      </w:r>
      <w:r w:rsidR="00662E64">
        <w:rPr>
          <w:rFonts w:ascii="Arial" w:eastAsia="Times New Roman" w:hAnsi="Arial" w:cs="Arial"/>
          <w:color w:val="585858"/>
          <w:sz w:val="20"/>
          <w:szCs w:val="20"/>
        </w:rPr>
        <w:t xml:space="preserve">, </w:t>
      </w:r>
      <w:r w:rsidRPr="00A12382">
        <w:rPr>
          <w:rFonts w:ascii="Arial" w:eastAsia="Times New Roman" w:hAnsi="Arial" w:cs="Arial"/>
          <w:color w:val="585858"/>
          <w:sz w:val="20"/>
          <w:szCs w:val="20"/>
        </w:rPr>
        <w:t>palpitations</w:t>
      </w:r>
      <w:r w:rsidR="00662E64">
        <w:rPr>
          <w:rFonts w:ascii="Arial" w:eastAsia="Times New Roman" w:hAnsi="Arial" w:cs="Arial"/>
          <w:color w:val="585858"/>
          <w:sz w:val="20"/>
          <w:szCs w:val="20"/>
        </w:rPr>
        <w:t xml:space="preserve">,  </w:t>
      </w:r>
      <w:proofErr w:type="spellStart"/>
      <w:r w:rsidR="00662E64">
        <w:rPr>
          <w:rFonts w:ascii="Arial" w:eastAsia="Times New Roman" w:hAnsi="Arial" w:cs="Arial"/>
          <w:color w:val="585858"/>
          <w:sz w:val="20"/>
          <w:szCs w:val="20"/>
        </w:rPr>
        <w:t>urticaria</w:t>
      </w:r>
      <w:proofErr w:type="spellEnd"/>
      <w:r w:rsidR="00662E64">
        <w:rPr>
          <w:rFonts w:ascii="Arial" w:eastAsia="Times New Roman" w:hAnsi="Arial" w:cs="Arial"/>
          <w:color w:val="585858"/>
          <w:sz w:val="20"/>
          <w:szCs w:val="20"/>
        </w:rPr>
        <w:t xml:space="preserve"> (a rash of round, itchy welts on the skin)</w:t>
      </w:r>
    </w:p>
    <w:p w:rsidR="00BD0A0A" w:rsidRPr="00A12382" w:rsidRDefault="00BD0A0A" w:rsidP="00662E64">
      <w:pPr>
        <w:shd w:val="clear" w:color="auto" w:fill="FFFFFF"/>
        <w:spacing w:before="72" w:after="72" w:line="336" w:lineRule="atLeast"/>
        <w:ind w:left="120" w:right="240"/>
        <w:rPr>
          <w:rFonts w:ascii="Arial" w:eastAsia="Times New Roman" w:hAnsi="Arial" w:cs="Arial"/>
          <w:color w:val="585858"/>
          <w:sz w:val="20"/>
          <w:szCs w:val="20"/>
        </w:rPr>
      </w:pPr>
    </w:p>
    <w:p w:rsidR="00A12382" w:rsidRPr="00A12382" w:rsidRDefault="00A12382" w:rsidP="00A12382">
      <w:pPr>
        <w:shd w:val="clear" w:color="auto" w:fill="FFFFFF"/>
        <w:spacing w:after="0" w:line="336" w:lineRule="atLeast"/>
        <w:rPr>
          <w:rFonts w:ascii="Arial" w:eastAsia="Times New Roman" w:hAnsi="Arial" w:cs="Arial"/>
          <w:color w:val="585858"/>
          <w:sz w:val="31"/>
          <w:szCs w:val="31"/>
        </w:rPr>
      </w:pPr>
      <w:r w:rsidRPr="00A12382">
        <w:rPr>
          <w:rFonts w:ascii="Arial" w:eastAsia="Times New Roman" w:hAnsi="Arial" w:cs="Arial"/>
          <w:color w:val="585858"/>
          <w:sz w:val="31"/>
          <w:szCs w:val="31"/>
        </w:rPr>
        <w:t xml:space="preserve">Rare: More than 1 in 10,000 people who take </w:t>
      </w:r>
      <w:proofErr w:type="spellStart"/>
      <w:r w:rsidRPr="00A12382">
        <w:rPr>
          <w:rFonts w:ascii="Arial" w:eastAsia="Times New Roman" w:hAnsi="Arial" w:cs="Arial"/>
          <w:color w:val="585858"/>
          <w:sz w:val="31"/>
          <w:szCs w:val="31"/>
        </w:rPr>
        <w:t>Malarone</w:t>
      </w:r>
      <w:proofErr w:type="spellEnd"/>
    </w:p>
    <w:p w:rsidR="00A12382" w:rsidRDefault="00A12382" w:rsidP="00A12382">
      <w:pPr>
        <w:numPr>
          <w:ilvl w:val="0"/>
          <w:numId w:val="17"/>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hallucinations</w:t>
      </w:r>
    </w:p>
    <w:p w:rsidR="00BD0A0A" w:rsidRPr="00A12382" w:rsidRDefault="00BD0A0A" w:rsidP="00BD0A0A">
      <w:pPr>
        <w:shd w:val="clear" w:color="auto" w:fill="FFFFFF"/>
        <w:spacing w:before="72" w:after="72" w:line="336" w:lineRule="atLeast"/>
        <w:ind w:right="240"/>
        <w:rPr>
          <w:rFonts w:ascii="Arial" w:eastAsia="Times New Roman" w:hAnsi="Arial" w:cs="Arial"/>
          <w:color w:val="585858"/>
          <w:sz w:val="20"/>
          <w:szCs w:val="20"/>
        </w:rPr>
      </w:pPr>
    </w:p>
    <w:p w:rsidR="00A12382" w:rsidRPr="00A12382" w:rsidRDefault="00A12382" w:rsidP="00A12382">
      <w:pPr>
        <w:shd w:val="clear" w:color="auto" w:fill="FFFFFF"/>
        <w:spacing w:after="0" w:line="336" w:lineRule="atLeast"/>
        <w:rPr>
          <w:rFonts w:ascii="Arial" w:eastAsia="Times New Roman" w:hAnsi="Arial" w:cs="Arial"/>
          <w:color w:val="585858"/>
          <w:sz w:val="31"/>
          <w:szCs w:val="31"/>
        </w:rPr>
      </w:pPr>
      <w:r w:rsidRPr="00A12382">
        <w:rPr>
          <w:rFonts w:ascii="Arial" w:eastAsia="Times New Roman" w:hAnsi="Arial" w:cs="Arial"/>
          <w:color w:val="585858"/>
          <w:sz w:val="31"/>
          <w:szCs w:val="31"/>
        </w:rPr>
        <w:t>The frequency of these side-effects is unknown</w:t>
      </w:r>
    </w:p>
    <w:p w:rsidR="00A12382" w:rsidRPr="00A12382" w:rsidRDefault="00A12382" w:rsidP="00A12382">
      <w:pPr>
        <w:numPr>
          <w:ilvl w:val="0"/>
          <w:numId w:val="18"/>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angioedema</w:t>
      </w:r>
    </w:p>
    <w:p w:rsidR="00A12382" w:rsidRPr="00A12382" w:rsidRDefault="00A12382" w:rsidP="00A12382">
      <w:pPr>
        <w:numPr>
          <w:ilvl w:val="0"/>
          <w:numId w:val="18"/>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blisters</w:t>
      </w:r>
    </w:p>
    <w:p w:rsidR="00A12382" w:rsidRPr="00A12382" w:rsidRDefault="00A12382" w:rsidP="00A12382">
      <w:pPr>
        <w:numPr>
          <w:ilvl w:val="0"/>
          <w:numId w:val="18"/>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crying</w:t>
      </w:r>
    </w:p>
    <w:p w:rsidR="00A12382" w:rsidRPr="00A12382" w:rsidRDefault="00A12382" w:rsidP="00A12382">
      <w:pPr>
        <w:numPr>
          <w:ilvl w:val="0"/>
          <w:numId w:val="18"/>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 xml:space="preserve">erythema </w:t>
      </w:r>
      <w:proofErr w:type="spellStart"/>
      <w:r w:rsidRPr="00A12382">
        <w:rPr>
          <w:rFonts w:ascii="Arial" w:eastAsia="Times New Roman" w:hAnsi="Arial" w:cs="Arial"/>
          <w:color w:val="585858"/>
          <w:sz w:val="20"/>
          <w:szCs w:val="20"/>
        </w:rPr>
        <w:t>multiforme</w:t>
      </w:r>
      <w:proofErr w:type="spellEnd"/>
    </w:p>
    <w:p w:rsidR="00A12382" w:rsidRPr="00A12382" w:rsidRDefault="00A12382" w:rsidP="00A12382">
      <w:pPr>
        <w:numPr>
          <w:ilvl w:val="0"/>
          <w:numId w:val="18"/>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faster heart rate</w:t>
      </w:r>
    </w:p>
    <w:p w:rsidR="00A12382" w:rsidRPr="00A12382" w:rsidRDefault="00A12382" w:rsidP="00A12382">
      <w:pPr>
        <w:numPr>
          <w:ilvl w:val="0"/>
          <w:numId w:val="18"/>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gastrointestinal problems</w:t>
      </w:r>
    </w:p>
    <w:p w:rsidR="00A12382" w:rsidRPr="00A12382" w:rsidRDefault="00A12382" w:rsidP="00A12382">
      <w:pPr>
        <w:numPr>
          <w:ilvl w:val="0"/>
          <w:numId w:val="18"/>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liver problems</w:t>
      </w:r>
    </w:p>
    <w:p w:rsidR="00A12382" w:rsidRPr="00A12382" w:rsidRDefault="00A12382" w:rsidP="00A12382">
      <w:pPr>
        <w:numPr>
          <w:ilvl w:val="0"/>
          <w:numId w:val="18"/>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mouth ulcers</w:t>
      </w:r>
    </w:p>
    <w:p w:rsidR="00A12382" w:rsidRPr="00A12382" w:rsidRDefault="00A12382" w:rsidP="00A12382">
      <w:pPr>
        <w:numPr>
          <w:ilvl w:val="0"/>
          <w:numId w:val="18"/>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nightmares</w:t>
      </w:r>
    </w:p>
    <w:p w:rsidR="00A12382" w:rsidRPr="00A12382" w:rsidRDefault="00A12382" w:rsidP="00A12382">
      <w:pPr>
        <w:numPr>
          <w:ilvl w:val="0"/>
          <w:numId w:val="18"/>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panic attacks</w:t>
      </w:r>
    </w:p>
    <w:p w:rsidR="00A12382" w:rsidRPr="00A12382" w:rsidRDefault="00A12382" w:rsidP="00A12382">
      <w:pPr>
        <w:numPr>
          <w:ilvl w:val="0"/>
          <w:numId w:val="18"/>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photosensitivity skin reaction</w:t>
      </w:r>
    </w:p>
    <w:p w:rsidR="00A12382" w:rsidRPr="00A12382" w:rsidRDefault="00A12382" w:rsidP="00A12382">
      <w:pPr>
        <w:numPr>
          <w:ilvl w:val="0"/>
          <w:numId w:val="18"/>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 xml:space="preserve">psychosis or psychotic-like </w:t>
      </w:r>
      <w:proofErr w:type="spellStart"/>
      <w:r w:rsidRPr="00A12382">
        <w:rPr>
          <w:rFonts w:ascii="Arial" w:eastAsia="Times New Roman" w:hAnsi="Arial" w:cs="Arial"/>
          <w:color w:val="585858"/>
          <w:sz w:val="20"/>
          <w:szCs w:val="20"/>
        </w:rPr>
        <w:t>behaviour</w:t>
      </w:r>
      <w:proofErr w:type="spellEnd"/>
    </w:p>
    <w:p w:rsidR="00A12382" w:rsidRPr="00A12382" w:rsidRDefault="00A12382" w:rsidP="00A12382">
      <w:pPr>
        <w:numPr>
          <w:ilvl w:val="0"/>
          <w:numId w:val="18"/>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seizures</w:t>
      </w:r>
    </w:p>
    <w:p w:rsidR="00A12382" w:rsidRPr="00A12382" w:rsidRDefault="00A12382" w:rsidP="00A12382">
      <w:pPr>
        <w:numPr>
          <w:ilvl w:val="0"/>
          <w:numId w:val="18"/>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skin exfoliation</w:t>
      </w:r>
    </w:p>
    <w:p w:rsidR="00A12382" w:rsidRPr="00A12382" w:rsidRDefault="00A12382" w:rsidP="00A12382">
      <w:pPr>
        <w:numPr>
          <w:ilvl w:val="0"/>
          <w:numId w:val="18"/>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Stevens-Johnson syndrome</w:t>
      </w:r>
    </w:p>
    <w:p w:rsidR="00A12382" w:rsidRPr="00A12382" w:rsidRDefault="00A12382" w:rsidP="00A12382">
      <w:pPr>
        <w:numPr>
          <w:ilvl w:val="0"/>
          <w:numId w:val="18"/>
        </w:numPr>
        <w:shd w:val="clear" w:color="auto" w:fill="FFFFFF"/>
        <w:spacing w:before="72" w:after="72" w:line="336" w:lineRule="atLeast"/>
        <w:ind w:left="480" w:right="240"/>
        <w:rPr>
          <w:rFonts w:ascii="Arial" w:eastAsia="Times New Roman" w:hAnsi="Arial" w:cs="Arial"/>
          <w:color w:val="585858"/>
          <w:sz w:val="20"/>
          <w:szCs w:val="20"/>
        </w:rPr>
      </w:pPr>
      <w:r w:rsidRPr="00A12382">
        <w:rPr>
          <w:rFonts w:ascii="Arial" w:eastAsia="Times New Roman" w:hAnsi="Arial" w:cs="Arial"/>
          <w:color w:val="585858"/>
          <w:sz w:val="20"/>
          <w:szCs w:val="20"/>
        </w:rPr>
        <w:t>vasculitis</w:t>
      </w:r>
    </w:p>
    <w:p w:rsidR="00A12382" w:rsidRPr="00A12382" w:rsidRDefault="00A12382" w:rsidP="00A12382">
      <w:pPr>
        <w:shd w:val="clear" w:color="auto" w:fill="FFFFFF"/>
        <w:spacing w:after="0" w:line="336" w:lineRule="atLeast"/>
        <w:rPr>
          <w:rFonts w:ascii="Arial" w:eastAsia="Times New Roman" w:hAnsi="Arial" w:cs="Arial"/>
          <w:color w:val="585858"/>
          <w:sz w:val="31"/>
          <w:szCs w:val="31"/>
        </w:rPr>
      </w:pPr>
      <w:r w:rsidRPr="00A12382">
        <w:rPr>
          <w:rFonts w:ascii="Arial" w:eastAsia="Times New Roman" w:hAnsi="Arial" w:cs="Arial"/>
          <w:color w:val="585858"/>
          <w:sz w:val="31"/>
          <w:szCs w:val="31"/>
        </w:rPr>
        <w:t>If you feel unwell or if you have concerns about a side-effect, you will need to seek advice. If you feel very ill, get medical help straight away. </w:t>
      </w:r>
    </w:p>
    <w:p w:rsidR="00A12382" w:rsidRPr="006C4682" w:rsidRDefault="00A12382" w:rsidP="00A12382">
      <w:pPr>
        <w:shd w:val="clear" w:color="auto" w:fill="FFFFFF"/>
        <w:spacing w:before="72" w:after="72" w:line="336" w:lineRule="atLeast"/>
        <w:ind w:right="480"/>
        <w:rPr>
          <w:rFonts w:ascii="Arial" w:eastAsia="Times New Roman" w:hAnsi="Arial" w:cs="Arial"/>
          <w:color w:val="585858"/>
          <w:sz w:val="20"/>
          <w:szCs w:val="20"/>
        </w:rPr>
      </w:pPr>
    </w:p>
    <w:sectPr w:rsidR="00A12382" w:rsidRPr="006C4682" w:rsidSect="000975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0B5"/>
    <w:multiLevelType w:val="multilevel"/>
    <w:tmpl w:val="40A0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D259A"/>
    <w:multiLevelType w:val="multilevel"/>
    <w:tmpl w:val="6DA0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347B0"/>
    <w:multiLevelType w:val="multilevel"/>
    <w:tmpl w:val="CAB8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F4417"/>
    <w:multiLevelType w:val="multilevel"/>
    <w:tmpl w:val="C806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47FF9"/>
    <w:multiLevelType w:val="multilevel"/>
    <w:tmpl w:val="911A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FE4057"/>
    <w:multiLevelType w:val="multilevel"/>
    <w:tmpl w:val="F852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173C52"/>
    <w:multiLevelType w:val="multilevel"/>
    <w:tmpl w:val="D206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D54C2F"/>
    <w:multiLevelType w:val="multilevel"/>
    <w:tmpl w:val="D7DC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6D0CBE"/>
    <w:multiLevelType w:val="multilevel"/>
    <w:tmpl w:val="2FD8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3421F5"/>
    <w:multiLevelType w:val="multilevel"/>
    <w:tmpl w:val="F7A2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801C4F"/>
    <w:multiLevelType w:val="multilevel"/>
    <w:tmpl w:val="5B6A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B133AD"/>
    <w:multiLevelType w:val="multilevel"/>
    <w:tmpl w:val="7FFA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87CB6"/>
    <w:multiLevelType w:val="multilevel"/>
    <w:tmpl w:val="673E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0A31AC"/>
    <w:multiLevelType w:val="multilevel"/>
    <w:tmpl w:val="A300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FD5341"/>
    <w:multiLevelType w:val="multilevel"/>
    <w:tmpl w:val="473C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C805D7"/>
    <w:multiLevelType w:val="multilevel"/>
    <w:tmpl w:val="6558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393A4F"/>
    <w:multiLevelType w:val="multilevel"/>
    <w:tmpl w:val="5B9E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155426"/>
    <w:multiLevelType w:val="multilevel"/>
    <w:tmpl w:val="DE64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3"/>
  </w:num>
  <w:num w:numId="5">
    <w:abstractNumId w:val="8"/>
  </w:num>
  <w:num w:numId="6">
    <w:abstractNumId w:val="11"/>
  </w:num>
  <w:num w:numId="7">
    <w:abstractNumId w:val="10"/>
  </w:num>
  <w:num w:numId="8">
    <w:abstractNumId w:val="12"/>
  </w:num>
  <w:num w:numId="9">
    <w:abstractNumId w:val="2"/>
  </w:num>
  <w:num w:numId="10">
    <w:abstractNumId w:val="14"/>
  </w:num>
  <w:num w:numId="11">
    <w:abstractNumId w:val="5"/>
  </w:num>
  <w:num w:numId="12">
    <w:abstractNumId w:val="9"/>
  </w:num>
  <w:num w:numId="13">
    <w:abstractNumId w:val="6"/>
  </w:num>
  <w:num w:numId="14">
    <w:abstractNumId w:val="1"/>
  </w:num>
  <w:num w:numId="15">
    <w:abstractNumId w:val="15"/>
  </w:num>
  <w:num w:numId="16">
    <w:abstractNumId w:val="16"/>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2"/>
    <w:rsid w:val="00097561"/>
    <w:rsid w:val="00662E64"/>
    <w:rsid w:val="006C4682"/>
    <w:rsid w:val="00913EEE"/>
    <w:rsid w:val="00A12382"/>
    <w:rsid w:val="00BD0A0A"/>
    <w:rsid w:val="00CA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46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46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468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468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46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4682"/>
    <w:rPr>
      <w:color w:val="0000FF"/>
      <w:u w:val="single"/>
    </w:rPr>
  </w:style>
  <w:style w:type="character" w:styleId="Strong">
    <w:name w:val="Strong"/>
    <w:basedOn w:val="DefaultParagraphFont"/>
    <w:uiPriority w:val="22"/>
    <w:qFormat/>
    <w:rsid w:val="006C4682"/>
    <w:rPr>
      <w:b/>
      <w:bCs/>
    </w:rPr>
  </w:style>
  <w:style w:type="character" w:customStyle="1" w:styleId="apple-converted-space">
    <w:name w:val="apple-converted-space"/>
    <w:basedOn w:val="DefaultParagraphFont"/>
    <w:rsid w:val="00A12382"/>
  </w:style>
  <w:style w:type="paragraph" w:styleId="BalloonText">
    <w:name w:val="Balloon Text"/>
    <w:basedOn w:val="Normal"/>
    <w:link w:val="BalloonTextChar"/>
    <w:uiPriority w:val="99"/>
    <w:semiHidden/>
    <w:unhideWhenUsed/>
    <w:rsid w:val="00662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E64"/>
    <w:rPr>
      <w:rFonts w:ascii="Tahoma" w:hAnsi="Tahoma" w:cs="Tahoma"/>
      <w:sz w:val="16"/>
      <w:szCs w:val="16"/>
    </w:rPr>
  </w:style>
  <w:style w:type="paragraph" w:customStyle="1" w:styleId="firstquestion">
    <w:name w:val="firstquestion"/>
    <w:basedOn w:val="Normal"/>
    <w:rsid w:val="00662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rsid w:val="00662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swer">
    <w:name w:val="answer"/>
    <w:basedOn w:val="Normal"/>
    <w:rsid w:val="00662E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46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46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468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468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46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4682"/>
    <w:rPr>
      <w:color w:val="0000FF"/>
      <w:u w:val="single"/>
    </w:rPr>
  </w:style>
  <w:style w:type="character" w:styleId="Strong">
    <w:name w:val="Strong"/>
    <w:basedOn w:val="DefaultParagraphFont"/>
    <w:uiPriority w:val="22"/>
    <w:qFormat/>
    <w:rsid w:val="006C4682"/>
    <w:rPr>
      <w:b/>
      <w:bCs/>
    </w:rPr>
  </w:style>
  <w:style w:type="character" w:customStyle="1" w:styleId="apple-converted-space">
    <w:name w:val="apple-converted-space"/>
    <w:basedOn w:val="DefaultParagraphFont"/>
    <w:rsid w:val="00A12382"/>
  </w:style>
  <w:style w:type="paragraph" w:styleId="BalloonText">
    <w:name w:val="Balloon Text"/>
    <w:basedOn w:val="Normal"/>
    <w:link w:val="BalloonTextChar"/>
    <w:uiPriority w:val="99"/>
    <w:semiHidden/>
    <w:unhideWhenUsed/>
    <w:rsid w:val="00662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E64"/>
    <w:rPr>
      <w:rFonts w:ascii="Tahoma" w:hAnsi="Tahoma" w:cs="Tahoma"/>
      <w:sz w:val="16"/>
      <w:szCs w:val="16"/>
    </w:rPr>
  </w:style>
  <w:style w:type="paragraph" w:customStyle="1" w:styleId="firstquestion">
    <w:name w:val="firstquestion"/>
    <w:basedOn w:val="Normal"/>
    <w:rsid w:val="00662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rsid w:val="00662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swer">
    <w:name w:val="answer"/>
    <w:basedOn w:val="Normal"/>
    <w:rsid w:val="00662E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20676">
      <w:bodyDiv w:val="1"/>
      <w:marLeft w:val="0"/>
      <w:marRight w:val="0"/>
      <w:marTop w:val="0"/>
      <w:marBottom w:val="0"/>
      <w:divBdr>
        <w:top w:val="none" w:sz="0" w:space="0" w:color="auto"/>
        <w:left w:val="none" w:sz="0" w:space="0" w:color="auto"/>
        <w:bottom w:val="none" w:sz="0" w:space="0" w:color="auto"/>
        <w:right w:val="none" w:sz="0" w:space="0" w:color="auto"/>
      </w:divBdr>
    </w:div>
    <w:div w:id="1966544302">
      <w:bodyDiv w:val="1"/>
      <w:marLeft w:val="0"/>
      <w:marRight w:val="0"/>
      <w:marTop w:val="0"/>
      <w:marBottom w:val="0"/>
      <w:divBdr>
        <w:top w:val="none" w:sz="0" w:space="0" w:color="auto"/>
        <w:left w:val="none" w:sz="0" w:space="0" w:color="auto"/>
        <w:bottom w:val="none" w:sz="0" w:space="0" w:color="auto"/>
        <w:right w:val="none" w:sz="0" w:space="0" w:color="auto"/>
      </w:divBdr>
      <w:divsChild>
        <w:div w:id="1545866790">
          <w:marLeft w:val="0"/>
          <w:marRight w:val="240"/>
          <w:marTop w:val="0"/>
          <w:marBottom w:val="0"/>
          <w:divBdr>
            <w:top w:val="none" w:sz="0" w:space="0" w:color="auto"/>
            <w:left w:val="none" w:sz="0" w:space="0" w:color="auto"/>
            <w:bottom w:val="none" w:sz="0" w:space="0" w:color="auto"/>
            <w:right w:val="none" w:sz="0" w:space="0" w:color="auto"/>
          </w:divBdr>
          <w:divsChild>
            <w:div w:id="647976918">
              <w:marLeft w:val="0"/>
              <w:marRight w:val="0"/>
              <w:marTop w:val="0"/>
              <w:marBottom w:val="0"/>
              <w:divBdr>
                <w:top w:val="none" w:sz="0" w:space="0" w:color="auto"/>
                <w:left w:val="none" w:sz="0" w:space="0" w:color="auto"/>
                <w:bottom w:val="none" w:sz="0" w:space="0" w:color="auto"/>
                <w:right w:val="none" w:sz="0" w:space="0" w:color="auto"/>
              </w:divBdr>
              <w:divsChild>
                <w:div w:id="18551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456">
          <w:marLeft w:val="0"/>
          <w:marRight w:val="0"/>
          <w:marTop w:val="0"/>
          <w:marBottom w:val="0"/>
          <w:divBdr>
            <w:top w:val="single" w:sz="6" w:space="0" w:color="FFFFFF"/>
            <w:left w:val="none" w:sz="0" w:space="0" w:color="auto"/>
            <w:bottom w:val="none" w:sz="0" w:space="0" w:color="auto"/>
            <w:right w:val="none" w:sz="0" w:space="0" w:color="auto"/>
          </w:divBdr>
          <w:divsChild>
            <w:div w:id="120151151">
              <w:marLeft w:val="0"/>
              <w:marRight w:val="0"/>
              <w:marTop w:val="0"/>
              <w:marBottom w:val="240"/>
              <w:divBdr>
                <w:top w:val="none" w:sz="0" w:space="0" w:color="auto"/>
                <w:left w:val="none" w:sz="0" w:space="0" w:color="auto"/>
                <w:bottom w:val="none" w:sz="0" w:space="0" w:color="auto"/>
                <w:right w:val="none" w:sz="0" w:space="0" w:color="auto"/>
              </w:divBdr>
            </w:div>
            <w:div w:id="12741679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423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shannonsmith</dc:creator>
  <cp:lastModifiedBy>shannonsmith</cp:lastModifiedBy>
  <cp:revision>4</cp:revision>
  <cp:lastPrinted>2014-04-18T17:32:00Z</cp:lastPrinted>
  <dcterms:created xsi:type="dcterms:W3CDTF">2014-04-18T17:14:00Z</dcterms:created>
  <dcterms:modified xsi:type="dcterms:W3CDTF">2014-04-18T17:56:00Z</dcterms:modified>
</cp:coreProperties>
</file>